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C4" w:rsidRPr="002048C4" w:rsidRDefault="00F35977" w:rsidP="002048C4">
      <w:pPr>
        <w:rPr>
          <w:rFonts w:eastAsia="Calibri"/>
          <w:b/>
          <w:szCs w:val="24"/>
          <w:lang w:val="ro-RO" w:eastAsia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.8pt;margin-top:3.25pt;width:130.8pt;height:142.55pt;z-index:251658240;mso-position-horizontal-relative:text;mso-position-vertical-relative:text">
            <v:imagedata r:id="rId5" o:title=""/>
          </v:shape>
          <o:OLEObject Type="Embed" ProgID="Unknown" ShapeID="_x0000_s1026" DrawAspect="Content" ObjectID="_1837686187" r:id="rId6"/>
        </w:object>
      </w:r>
      <w:r w:rsidR="00DD269A">
        <w:t xml:space="preserve"> </w:t>
      </w:r>
    </w:p>
    <w:p w:rsidR="002048C4" w:rsidRPr="002048C4" w:rsidRDefault="002048C4" w:rsidP="002048C4">
      <w:pPr>
        <w:rPr>
          <w:szCs w:val="24"/>
          <w:lang w:val="ro-RO"/>
        </w:rPr>
      </w:pPr>
      <w:r w:rsidRPr="002048C4">
        <w:rPr>
          <w:rFonts w:eastAsia="Calibri"/>
          <w:color w:val="FF0000"/>
          <w:szCs w:val="22"/>
          <w:lang w:val="ro-MD"/>
        </w:rPr>
        <w:t xml:space="preserve">  </w:t>
      </w:r>
      <w:r w:rsidRPr="002048C4">
        <w:rPr>
          <w:rFonts w:eastAsia="Calibri"/>
          <w:b/>
          <w:szCs w:val="22"/>
          <w:lang w:val="ro-MD"/>
        </w:rPr>
        <w:t xml:space="preserve">     </w:t>
      </w:r>
    </w:p>
    <w:p w:rsidR="002048C4" w:rsidRPr="002048C4" w:rsidRDefault="002048C4" w:rsidP="002048C4">
      <w:pPr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REPUBLICA MOLDOVA</w:t>
      </w:r>
      <w:r w:rsidRPr="002048C4">
        <w:rPr>
          <w:rFonts w:eastAsia="Calibri"/>
          <w:b/>
          <w:szCs w:val="22"/>
          <w:lang w:val="ro-MD"/>
        </w:rPr>
        <w:tab/>
        <w:t xml:space="preserve">                      </w:t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2048C4" w:rsidRPr="002048C4" w:rsidRDefault="002048C4" w:rsidP="002048C4">
      <w:pPr>
        <w:rPr>
          <w:rFonts w:eastAsia="Calibri"/>
          <w:b/>
          <w:szCs w:val="22"/>
          <w:lang w:val="ro-MD"/>
        </w:rPr>
      </w:pPr>
    </w:p>
    <w:p w:rsidR="002048C4" w:rsidRPr="002048C4" w:rsidRDefault="002048C4" w:rsidP="002048C4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2048C4" w:rsidRPr="002048C4" w:rsidRDefault="002048C4" w:rsidP="002048C4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2048C4" w:rsidRPr="002048C4" w:rsidRDefault="002048C4" w:rsidP="002048C4">
      <w:pPr>
        <w:rPr>
          <w:rFonts w:eastAsia="Calibri"/>
          <w:b/>
          <w:sz w:val="28"/>
          <w:szCs w:val="28"/>
          <w:lang w:val="ro-MD"/>
        </w:rPr>
      </w:pPr>
    </w:p>
    <w:p w:rsidR="002048C4" w:rsidRPr="002048C4" w:rsidRDefault="002048C4" w:rsidP="002048C4">
      <w:pPr>
        <w:rPr>
          <w:rFonts w:eastAsia="Calibri"/>
          <w:szCs w:val="22"/>
          <w:lang w:val="ro-MD"/>
        </w:rPr>
      </w:pPr>
    </w:p>
    <w:p w:rsidR="002048C4" w:rsidRPr="002048C4" w:rsidRDefault="002048C4" w:rsidP="002048C4">
      <w:pPr>
        <w:jc w:val="right"/>
        <w:rPr>
          <w:rFonts w:eastAsia="Calibri"/>
          <w:szCs w:val="22"/>
          <w:u w:val="single"/>
          <w:lang w:val="ro-MD"/>
        </w:rPr>
      </w:pPr>
      <w:r w:rsidRPr="002048C4">
        <w:rPr>
          <w:b/>
          <w:lang w:val="ro-MD"/>
        </w:rPr>
        <w:t xml:space="preserve"> </w:t>
      </w:r>
      <w:r w:rsidRPr="002048C4">
        <w:rPr>
          <w:b/>
          <w:u w:val="single"/>
          <w:lang w:val="ro-MD"/>
        </w:rPr>
        <w:t>PROIECT</w:t>
      </w:r>
    </w:p>
    <w:p w:rsidR="002048C4" w:rsidRPr="002048C4" w:rsidRDefault="002048C4" w:rsidP="002048C4">
      <w:pPr>
        <w:jc w:val="center"/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DECIZIE</w:t>
      </w:r>
    </w:p>
    <w:p w:rsidR="002048C4" w:rsidRPr="002048C4" w:rsidRDefault="002048C4" w:rsidP="002048C4">
      <w:pPr>
        <w:jc w:val="center"/>
        <w:rPr>
          <w:rFonts w:eastAsia="Calibri"/>
          <w:b/>
          <w:szCs w:val="22"/>
          <w:lang w:val="ro-MD"/>
        </w:rPr>
      </w:pPr>
    </w:p>
    <w:p w:rsidR="002048C4" w:rsidRPr="002048C4" w:rsidRDefault="002048C4" w:rsidP="002048C4">
      <w:pPr>
        <w:jc w:val="center"/>
        <w:rPr>
          <w:rFonts w:eastAsia="Calibri"/>
          <w:b/>
          <w:szCs w:val="22"/>
          <w:lang w:val="ro-MD"/>
        </w:rPr>
      </w:pPr>
    </w:p>
    <w:p w:rsidR="002048C4" w:rsidRDefault="00F35977" w:rsidP="002048C4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bookmarkStart w:id="0" w:name="_GoBack"/>
      <w:bookmarkEnd w:id="0"/>
      <w:r w:rsidR="00F774EF">
        <w:rPr>
          <w:rFonts w:eastAsia="Calibri"/>
          <w:b/>
          <w:szCs w:val="22"/>
          <w:lang w:val="ro-MD"/>
        </w:rPr>
        <w:t>aprilie</w:t>
      </w:r>
      <w:r w:rsidR="002048C4" w:rsidRPr="002048C4">
        <w:rPr>
          <w:rFonts w:eastAsia="Calibri"/>
          <w:b/>
          <w:szCs w:val="22"/>
          <w:lang w:val="ro-MD"/>
        </w:rPr>
        <w:t xml:space="preserve">   2026</w:t>
      </w:r>
      <w:r w:rsidR="002048C4" w:rsidRPr="002048C4">
        <w:rPr>
          <w:rFonts w:eastAsia="Calibri"/>
          <w:b/>
          <w:color w:val="FF0000"/>
          <w:szCs w:val="22"/>
          <w:lang w:val="ro-MD"/>
        </w:rPr>
        <w:t xml:space="preserve">     </w:t>
      </w:r>
      <w:r w:rsidR="002048C4" w:rsidRPr="002048C4">
        <w:rPr>
          <w:rFonts w:eastAsia="Calibri"/>
          <w:b/>
          <w:szCs w:val="22"/>
          <w:lang w:val="ro-MD"/>
        </w:rPr>
        <w:t xml:space="preserve">                                                                              </w:t>
      </w:r>
      <w:r w:rsidR="00F774EF">
        <w:rPr>
          <w:rFonts w:eastAsia="Calibri"/>
          <w:b/>
          <w:szCs w:val="22"/>
          <w:lang w:val="ro-MD"/>
        </w:rPr>
        <w:t xml:space="preserve">                        nr. 4</w:t>
      </w:r>
      <w:r w:rsidR="002048C4">
        <w:rPr>
          <w:rFonts w:eastAsia="Calibri"/>
          <w:b/>
          <w:szCs w:val="22"/>
          <w:lang w:val="ro-MD"/>
        </w:rPr>
        <w:t>/13</w:t>
      </w:r>
    </w:p>
    <w:p w:rsidR="00A142D9" w:rsidRPr="002048C4" w:rsidRDefault="00A142D9" w:rsidP="002048C4">
      <w:pPr>
        <w:rPr>
          <w:rFonts w:eastAsia="Calibri"/>
          <w:b/>
          <w:szCs w:val="22"/>
          <w:lang w:val="ro-MD"/>
        </w:rPr>
      </w:pPr>
    </w:p>
    <w:p w:rsidR="00A142D9" w:rsidRDefault="00A142D9" w:rsidP="00A142D9">
      <w:pPr>
        <w:pStyle w:val="a4"/>
        <w:ind w:left="-142"/>
        <w:rPr>
          <w:b/>
          <w:lang w:val="en-US"/>
        </w:rPr>
      </w:pPr>
      <w:r w:rsidRPr="00DA284F">
        <w:rPr>
          <w:b/>
          <w:lang w:val="en-US"/>
        </w:rPr>
        <w:t xml:space="preserve">Cu </w:t>
      </w:r>
      <w:proofErr w:type="spellStart"/>
      <w:r w:rsidRPr="00DA284F">
        <w:rPr>
          <w:b/>
          <w:lang w:val="en-US"/>
        </w:rPr>
        <w:t>privire</w:t>
      </w:r>
      <w:proofErr w:type="spellEnd"/>
      <w:r w:rsidRPr="00DA284F">
        <w:rPr>
          <w:b/>
          <w:lang w:val="en-US"/>
        </w:rPr>
        <w:t xml:space="preserve"> la </w:t>
      </w:r>
      <w:proofErr w:type="spellStart"/>
      <w:r w:rsidRPr="00DA284F">
        <w:rPr>
          <w:b/>
          <w:lang w:val="en-US"/>
        </w:rPr>
        <w:t>aprobarea</w:t>
      </w:r>
      <w:proofErr w:type="spellEnd"/>
      <w:r w:rsidRPr="00DA284F">
        <w:rPr>
          <w:b/>
          <w:lang w:val="en-US"/>
        </w:rPr>
        <w:t xml:space="preserve"> </w:t>
      </w:r>
      <w:proofErr w:type="spellStart"/>
      <w:r w:rsidRPr="00DA284F">
        <w:rPr>
          <w:b/>
          <w:lang w:val="en-US"/>
        </w:rPr>
        <w:t>redevenței</w:t>
      </w:r>
      <w:proofErr w:type="spellEnd"/>
      <w:r w:rsidRPr="00DA284F">
        <w:rPr>
          <w:b/>
          <w:lang w:val="en-US"/>
        </w:rPr>
        <w:t xml:space="preserve"> </w:t>
      </w:r>
      <w:proofErr w:type="spellStart"/>
      <w:r w:rsidRPr="00DA284F">
        <w:rPr>
          <w:b/>
          <w:lang w:val="en-US"/>
        </w:rPr>
        <w:t>pentru</w:t>
      </w:r>
      <w:proofErr w:type="spellEnd"/>
      <w:r w:rsidRPr="00DA284F">
        <w:rPr>
          <w:b/>
          <w:lang w:val="en-US"/>
        </w:rPr>
        <w:t xml:space="preserve"> </w:t>
      </w:r>
      <w:proofErr w:type="spellStart"/>
      <w:r w:rsidRPr="00DA284F">
        <w:rPr>
          <w:b/>
          <w:lang w:val="en-US"/>
        </w:rPr>
        <w:t>anul</w:t>
      </w:r>
      <w:proofErr w:type="spellEnd"/>
      <w:r w:rsidRPr="00DA284F">
        <w:rPr>
          <w:b/>
          <w:lang w:val="en-US"/>
        </w:rPr>
        <w:t xml:space="preserve"> 2025 </w:t>
      </w:r>
    </w:p>
    <w:p w:rsidR="00A142D9" w:rsidRPr="0021455E" w:rsidRDefault="00A142D9" w:rsidP="00A142D9">
      <w:pPr>
        <w:pStyle w:val="a4"/>
        <w:ind w:left="-142"/>
        <w:rPr>
          <w:b/>
          <w:lang w:val="en-US"/>
        </w:rPr>
      </w:pPr>
      <w:proofErr w:type="spellStart"/>
      <w:r w:rsidRPr="00DA284F">
        <w:rPr>
          <w:b/>
          <w:lang w:val="en-US"/>
        </w:rPr>
        <w:t>și</w:t>
      </w:r>
      <w:proofErr w:type="spellEnd"/>
      <w:r w:rsidRPr="00DA284F">
        <w:rPr>
          <w:b/>
          <w:lang w:val="en-US"/>
        </w:rPr>
        <w:t xml:space="preserve"> </w:t>
      </w:r>
      <w:proofErr w:type="spellStart"/>
      <w:r w:rsidRPr="00DA284F">
        <w:rPr>
          <w:b/>
          <w:lang w:val="en-US"/>
        </w:rPr>
        <w:t>redevenței</w:t>
      </w:r>
      <w:proofErr w:type="spellEnd"/>
      <w:r w:rsidRPr="00DA284F">
        <w:rPr>
          <w:b/>
          <w:lang w:val="en-US"/>
        </w:rPr>
        <w:t xml:space="preserve"> </w:t>
      </w:r>
      <w:proofErr w:type="spellStart"/>
      <w:r w:rsidRPr="00DA284F">
        <w:rPr>
          <w:b/>
          <w:lang w:val="en-US"/>
        </w:rPr>
        <w:t>prognozate</w:t>
      </w:r>
      <w:proofErr w:type="spellEnd"/>
      <w:r w:rsidRPr="00DA284F">
        <w:rPr>
          <w:b/>
          <w:lang w:val="en-US"/>
        </w:rPr>
        <w:t xml:space="preserve"> </w:t>
      </w:r>
      <w:proofErr w:type="spellStart"/>
      <w:r w:rsidRPr="00DA284F">
        <w:rPr>
          <w:b/>
          <w:lang w:val="en-US"/>
        </w:rPr>
        <w:t>pentru</w:t>
      </w:r>
      <w:proofErr w:type="spellEnd"/>
      <w:r w:rsidRPr="00DA284F">
        <w:rPr>
          <w:b/>
          <w:lang w:val="en-US"/>
        </w:rPr>
        <w:t xml:space="preserve"> </w:t>
      </w:r>
      <w:proofErr w:type="spellStart"/>
      <w:r w:rsidRPr="00DA284F">
        <w:rPr>
          <w:b/>
          <w:lang w:val="en-US"/>
        </w:rPr>
        <w:t>anul</w:t>
      </w:r>
      <w:proofErr w:type="spellEnd"/>
      <w:r w:rsidRPr="00DA284F">
        <w:rPr>
          <w:b/>
          <w:lang w:val="en-US"/>
        </w:rPr>
        <w:t xml:space="preserve"> </w:t>
      </w:r>
      <w:r w:rsidRPr="0021455E">
        <w:rPr>
          <w:b/>
          <w:lang w:val="en-US"/>
        </w:rPr>
        <w:t xml:space="preserve">2026 din  </w:t>
      </w:r>
    </w:p>
    <w:p w:rsidR="00A142D9" w:rsidRDefault="00A142D9" w:rsidP="00A142D9">
      <w:pPr>
        <w:pStyle w:val="a4"/>
        <w:ind w:left="-142"/>
        <w:rPr>
          <w:b/>
          <w:u w:val="single"/>
          <w:lang w:val="en-US"/>
        </w:rPr>
      </w:pPr>
      <w:r w:rsidRPr="0021455E">
        <w:rPr>
          <w:b/>
          <w:lang w:val="en-US"/>
        </w:rPr>
        <w:t xml:space="preserve"> </w:t>
      </w:r>
      <w:proofErr w:type="spellStart"/>
      <w:r w:rsidRPr="0021455E">
        <w:rPr>
          <w:b/>
          <w:lang w:val="en-US"/>
        </w:rPr>
        <w:t>Contractul</w:t>
      </w:r>
      <w:proofErr w:type="spellEnd"/>
      <w:r w:rsidRPr="0021455E">
        <w:rPr>
          <w:b/>
          <w:lang w:val="en-US"/>
        </w:rPr>
        <w:t xml:space="preserve"> de </w:t>
      </w:r>
      <w:proofErr w:type="spellStart"/>
      <w:r w:rsidRPr="0021455E">
        <w:rPr>
          <w:b/>
          <w:lang w:val="en-US"/>
        </w:rPr>
        <w:t>delegare</w:t>
      </w:r>
      <w:proofErr w:type="spellEnd"/>
      <w:r w:rsidRPr="0021455E">
        <w:rPr>
          <w:b/>
          <w:lang w:val="en-US"/>
        </w:rPr>
        <w:t xml:space="preserve"> a </w:t>
      </w:r>
      <w:proofErr w:type="spellStart"/>
      <w:r w:rsidRPr="0021455E">
        <w:rPr>
          <w:b/>
          <w:lang w:val="en-US"/>
        </w:rPr>
        <w:t>gestiunii</w:t>
      </w:r>
      <w:proofErr w:type="spellEnd"/>
      <w:r w:rsidRPr="0021455E">
        <w:rPr>
          <w:b/>
          <w:lang w:val="en-US"/>
        </w:rPr>
        <w:t xml:space="preserve"> </w:t>
      </w:r>
      <w:proofErr w:type="spellStart"/>
      <w:r w:rsidRPr="0021455E">
        <w:rPr>
          <w:b/>
          <w:lang w:val="en-US"/>
        </w:rPr>
        <w:t>serviciului</w:t>
      </w:r>
      <w:proofErr w:type="spellEnd"/>
      <w:r w:rsidRPr="00DA284F">
        <w:rPr>
          <w:b/>
          <w:u w:val="single"/>
          <w:lang w:val="en-US"/>
        </w:rPr>
        <w:t xml:space="preserve"> </w:t>
      </w:r>
    </w:p>
    <w:p w:rsidR="002048C4" w:rsidRDefault="00A142D9" w:rsidP="00A142D9">
      <w:pPr>
        <w:pStyle w:val="a4"/>
        <w:ind w:left="-142"/>
        <w:rPr>
          <w:b/>
          <w:u w:val="single"/>
          <w:lang w:val="en-US"/>
        </w:rPr>
      </w:pPr>
      <w:proofErr w:type="gramStart"/>
      <w:r w:rsidRPr="00DA284F">
        <w:rPr>
          <w:b/>
          <w:u w:val="single"/>
          <w:lang w:val="en-US"/>
        </w:rPr>
        <w:t>public</w:t>
      </w:r>
      <w:r>
        <w:rPr>
          <w:b/>
          <w:u w:val="single"/>
          <w:lang w:val="en-US"/>
        </w:rPr>
        <w:t xml:space="preserve"> </w:t>
      </w:r>
      <w:r w:rsidRPr="00DA284F">
        <w:rPr>
          <w:b/>
          <w:u w:val="single"/>
          <w:lang w:val="en-US"/>
        </w:rPr>
        <w:t xml:space="preserve"> de</w:t>
      </w:r>
      <w:proofErr w:type="gramEnd"/>
      <w:r w:rsidRPr="00DA284F">
        <w:rPr>
          <w:b/>
          <w:u w:val="single"/>
          <w:lang w:val="en-US"/>
        </w:rPr>
        <w:t xml:space="preserve"> </w:t>
      </w:r>
      <w:proofErr w:type="spellStart"/>
      <w:r w:rsidRPr="00DA284F">
        <w:rPr>
          <w:b/>
          <w:u w:val="single"/>
          <w:lang w:val="en-US"/>
        </w:rPr>
        <w:t>alimentare</w:t>
      </w:r>
      <w:proofErr w:type="spellEnd"/>
      <w:r w:rsidRPr="00DA284F">
        <w:rPr>
          <w:b/>
          <w:u w:val="single"/>
          <w:lang w:val="en-US"/>
        </w:rPr>
        <w:t xml:space="preserve"> cu </w:t>
      </w:r>
      <w:proofErr w:type="spellStart"/>
      <w:r w:rsidRPr="00DA284F">
        <w:rPr>
          <w:b/>
          <w:u w:val="single"/>
          <w:lang w:val="en-US"/>
        </w:rPr>
        <w:t>apă</w:t>
      </w:r>
      <w:proofErr w:type="spellEnd"/>
      <w:r w:rsidRPr="00DA284F">
        <w:rPr>
          <w:b/>
          <w:u w:val="single"/>
          <w:lang w:val="en-US"/>
        </w:rPr>
        <w:t xml:space="preserve"> </w:t>
      </w:r>
      <w:proofErr w:type="spellStart"/>
      <w:r w:rsidRPr="00DA284F">
        <w:rPr>
          <w:b/>
          <w:u w:val="single"/>
          <w:lang w:val="en-US"/>
        </w:rPr>
        <w:t>și</w:t>
      </w:r>
      <w:proofErr w:type="spellEnd"/>
      <w:r w:rsidRPr="00DA284F">
        <w:rPr>
          <w:b/>
          <w:u w:val="single"/>
          <w:lang w:val="en-US"/>
        </w:rPr>
        <w:t xml:space="preserve">  </w:t>
      </w:r>
      <w:proofErr w:type="spellStart"/>
      <w:r w:rsidRPr="00DA284F">
        <w:rPr>
          <w:b/>
          <w:u w:val="single"/>
          <w:lang w:val="en-US"/>
        </w:rPr>
        <w:t>canalizare</w:t>
      </w:r>
      <w:proofErr w:type="spellEnd"/>
      <w:r w:rsidRPr="00DA284F">
        <w:rPr>
          <w:b/>
          <w:u w:val="single"/>
          <w:lang w:val="en-US"/>
        </w:rPr>
        <w:t xml:space="preserve">  </w:t>
      </w:r>
    </w:p>
    <w:p w:rsidR="00A142D9" w:rsidRDefault="00A142D9" w:rsidP="00A142D9">
      <w:pPr>
        <w:pStyle w:val="a4"/>
        <w:ind w:left="-142"/>
        <w:rPr>
          <w:b/>
          <w:u w:val="single"/>
          <w:lang w:val="en-US"/>
        </w:rPr>
      </w:pPr>
    </w:p>
    <w:p w:rsidR="00A142D9" w:rsidRPr="00A142D9" w:rsidRDefault="00A142D9" w:rsidP="00A142D9">
      <w:pPr>
        <w:pStyle w:val="a4"/>
        <w:ind w:left="-142"/>
        <w:rPr>
          <w:b/>
          <w:u w:val="single"/>
          <w:lang w:val="en-US"/>
        </w:rPr>
      </w:pPr>
    </w:p>
    <w:p w:rsidR="002048C4" w:rsidRDefault="00A142D9" w:rsidP="002048C4">
      <w:pPr>
        <w:jc w:val="both"/>
        <w:rPr>
          <w:rFonts w:eastAsia="Calibri"/>
          <w:szCs w:val="22"/>
          <w:lang w:val="ro-RO"/>
        </w:rPr>
      </w:pPr>
      <w:r>
        <w:rPr>
          <w:lang w:val="ro-MD"/>
        </w:rPr>
        <w:t xml:space="preserve">    </w:t>
      </w:r>
      <w:r w:rsidRPr="00766AEA">
        <w:rPr>
          <w:lang w:val="ro-MD"/>
        </w:rPr>
        <w:t xml:space="preserve">Având în vedere </w:t>
      </w:r>
      <w:r>
        <w:rPr>
          <w:lang w:val="ro-MD"/>
        </w:rPr>
        <w:t>informația privind rede</w:t>
      </w:r>
      <w:r w:rsidRPr="00766AEA">
        <w:rPr>
          <w:lang w:val="ro-MD"/>
        </w:rPr>
        <w:t>vența calculată ș</w:t>
      </w:r>
      <w:r>
        <w:rPr>
          <w:lang w:val="ro-MD"/>
        </w:rPr>
        <w:t xml:space="preserve">i utilizată în anul 2025 </w:t>
      </w:r>
      <w:r w:rsidRPr="00766AEA">
        <w:rPr>
          <w:lang w:val="ro-MD"/>
        </w:rPr>
        <w:t xml:space="preserve">prezentată de către ÎM ”Apă-Canal”, în temeiul deciziei nr. </w:t>
      </w:r>
      <w:r>
        <w:rPr>
          <w:lang w:val="ro-RO"/>
        </w:rPr>
        <w:t>07/15 ”</w:t>
      </w:r>
      <w:r w:rsidRPr="00766AEA">
        <w:rPr>
          <w:lang w:val="ro-RO"/>
        </w:rPr>
        <w:t>Cu privire la atribuirea unor servicii de interes economic general Î. M.   „Apă-Canal Ocniţa ” din 18.10.2017</w:t>
      </w:r>
      <w:r w:rsidRPr="00766AEA">
        <w:rPr>
          <w:lang w:val="ro-MD"/>
        </w:rPr>
        <w:t xml:space="preserve">, Contractului de delegare a gestiunii serviciului </w:t>
      </w:r>
      <w:r>
        <w:rPr>
          <w:lang w:val="ro-MD"/>
        </w:rPr>
        <w:t xml:space="preserve">public de alimentare cu apă și </w:t>
      </w:r>
      <w:r w:rsidRPr="00766AEA">
        <w:rPr>
          <w:lang w:val="ro-MD"/>
        </w:rPr>
        <w:t>canalizare  din  20 octombrie 2017, ulterior modificate prin decizia nr.</w:t>
      </w:r>
      <w:r w:rsidRPr="00766AEA">
        <w:rPr>
          <w:b/>
          <w:szCs w:val="22"/>
          <w:lang w:val="ro-MD"/>
        </w:rPr>
        <w:t xml:space="preserve"> </w:t>
      </w:r>
      <w:r w:rsidRPr="00766AEA">
        <w:rPr>
          <w:lang w:val="ro-MD"/>
        </w:rPr>
        <w:t>09/02 din 12.10.2022 ”Cu privire la modificarea deciziei consiliului orășenesc nr. 07/15 și Contractului de delegare a</w:t>
      </w:r>
      <w:r>
        <w:rPr>
          <w:lang w:val="ro-MD"/>
        </w:rPr>
        <w:t xml:space="preserve"> gestiunii serviciului </w:t>
      </w:r>
      <w:r w:rsidRPr="00766AEA">
        <w:rPr>
          <w:lang w:val="ro-MD"/>
        </w:rPr>
        <w:t xml:space="preserve"> public de alimentare cu apă și  canalizare  din  20 octombrie 2017” prevederilor art. 13 din Legea privind serviciul public de alimentare cu apă si de canalizare nr. 303/2013, art. 14 alin. (2) lit. b), c) si h)  din Legea privind administrația publ</w:t>
      </w:r>
      <w:r>
        <w:rPr>
          <w:lang w:val="ro-MD"/>
        </w:rPr>
        <w:t xml:space="preserve">ică locală nr. 436/2006 </w:t>
      </w:r>
      <w:r w:rsidR="002048C4" w:rsidRPr="002048C4">
        <w:rPr>
          <w:rFonts w:eastAsia="Calibri"/>
          <w:szCs w:val="22"/>
          <w:lang w:val="ro-RO"/>
        </w:rPr>
        <w:t xml:space="preserve">, consiliul orășenesc </w:t>
      </w:r>
    </w:p>
    <w:p w:rsidR="00A142D9" w:rsidRPr="00A142D9" w:rsidRDefault="00A142D9" w:rsidP="002048C4">
      <w:pPr>
        <w:jc w:val="both"/>
        <w:rPr>
          <w:lang w:val="ro-RO"/>
        </w:rPr>
      </w:pPr>
    </w:p>
    <w:p w:rsidR="002048C4" w:rsidRDefault="002048C4" w:rsidP="002048C4">
      <w:pPr>
        <w:spacing w:after="200" w:line="276" w:lineRule="auto"/>
        <w:ind w:left="-426"/>
        <w:jc w:val="center"/>
        <w:rPr>
          <w:rFonts w:eastAsia="Calibri"/>
          <w:b/>
          <w:color w:val="000000"/>
          <w:szCs w:val="24"/>
          <w:lang w:val="en-US" w:eastAsia="en-US"/>
        </w:rPr>
      </w:pPr>
      <w:r>
        <w:rPr>
          <w:rFonts w:eastAsia="Calibri"/>
          <w:b/>
          <w:color w:val="000000"/>
          <w:szCs w:val="24"/>
          <w:lang w:val="en-US" w:eastAsia="en-US"/>
        </w:rPr>
        <w:t xml:space="preserve"> </w:t>
      </w:r>
      <w:proofErr w:type="gramStart"/>
      <w:r>
        <w:rPr>
          <w:rFonts w:eastAsia="Calibri"/>
          <w:b/>
          <w:color w:val="000000"/>
          <w:szCs w:val="24"/>
          <w:lang w:val="en-US" w:eastAsia="en-US"/>
        </w:rPr>
        <w:t>DECIDE :</w:t>
      </w:r>
      <w:proofErr w:type="gramEnd"/>
    </w:p>
    <w:p w:rsidR="00A142D9" w:rsidRPr="00766AEA" w:rsidRDefault="00A142D9" w:rsidP="00A142D9">
      <w:pPr>
        <w:jc w:val="both"/>
        <w:rPr>
          <w:lang w:val="ro-MD"/>
        </w:rPr>
      </w:pPr>
      <w:r w:rsidRPr="00766AEA">
        <w:rPr>
          <w:lang w:val="ro-MD"/>
        </w:rPr>
        <w:t>1. Se aprobă</w:t>
      </w:r>
      <w:r>
        <w:rPr>
          <w:lang w:val="ro-MD"/>
        </w:rPr>
        <w:t>, pentru anul 2025</w:t>
      </w:r>
      <w:r w:rsidRPr="00766AEA">
        <w:rPr>
          <w:lang w:val="ro-MD"/>
        </w:rPr>
        <w:t xml:space="preserve">, redevența </w:t>
      </w:r>
      <w:r>
        <w:rPr>
          <w:lang w:val="ro-MD"/>
        </w:rPr>
        <w:t>calculată</w:t>
      </w:r>
      <w:r w:rsidRPr="00766AEA">
        <w:rPr>
          <w:lang w:val="ro-MD"/>
        </w:rPr>
        <w:t xml:space="preserve"> ce urmează a fi inclusă în Contractul de delegare a gestiunii serviciului public de alimentare cu apă și canalizare din 20 octombrie 2017 semnat între Primăria orașului Ocnița  și  Î.M. „Apă-Canal  Ocnița ", în cuantum de :</w:t>
      </w:r>
    </w:p>
    <w:p w:rsidR="00A142D9" w:rsidRPr="00766AEA" w:rsidRDefault="00A142D9" w:rsidP="00A142D9">
      <w:pPr>
        <w:jc w:val="both"/>
        <w:rPr>
          <w:lang w:val="ro-MD"/>
        </w:rPr>
      </w:pPr>
      <w:r w:rsidRPr="00766AEA">
        <w:rPr>
          <w:lang w:val="ro-MD"/>
        </w:rPr>
        <w:t xml:space="preserve">- aprovizionarea cu apă </w:t>
      </w:r>
      <w:r>
        <w:rPr>
          <w:lang w:val="ro-MD"/>
        </w:rPr>
        <w:t>358234</w:t>
      </w:r>
      <w:r w:rsidRPr="00766AEA">
        <w:rPr>
          <w:lang w:val="ro-MD"/>
        </w:rPr>
        <w:t xml:space="preserve"> lei/an ;</w:t>
      </w:r>
    </w:p>
    <w:p w:rsidR="00A142D9" w:rsidRDefault="00A142D9" w:rsidP="00A142D9">
      <w:pPr>
        <w:jc w:val="both"/>
        <w:rPr>
          <w:lang w:val="ro-MD"/>
        </w:rPr>
      </w:pPr>
      <w:r w:rsidRPr="00766AEA">
        <w:rPr>
          <w:lang w:val="ro-MD"/>
        </w:rPr>
        <w:t xml:space="preserve">- canalizare </w:t>
      </w:r>
      <w:r>
        <w:rPr>
          <w:lang w:val="ro-MD"/>
        </w:rPr>
        <w:t>443880</w:t>
      </w:r>
      <w:r w:rsidRPr="00766AEA">
        <w:rPr>
          <w:lang w:val="ro-MD"/>
        </w:rPr>
        <w:t xml:space="preserve"> lei/an.</w:t>
      </w:r>
    </w:p>
    <w:p w:rsidR="00A142D9" w:rsidRPr="00766AEA" w:rsidRDefault="00A142D9" w:rsidP="00A142D9">
      <w:pPr>
        <w:jc w:val="both"/>
        <w:rPr>
          <w:lang w:val="ro-MD"/>
        </w:rPr>
      </w:pPr>
      <w:r>
        <w:rPr>
          <w:lang w:val="ro-MD"/>
        </w:rPr>
        <w:t>2.</w:t>
      </w:r>
      <w:r w:rsidRPr="00BC5994">
        <w:rPr>
          <w:lang w:val="ro-MD"/>
        </w:rPr>
        <w:t xml:space="preserve"> </w:t>
      </w:r>
      <w:r w:rsidRPr="00766AEA">
        <w:rPr>
          <w:lang w:val="ro-MD"/>
        </w:rPr>
        <w:t>Se aprobă</w:t>
      </w:r>
      <w:r>
        <w:rPr>
          <w:lang w:val="ro-MD"/>
        </w:rPr>
        <w:t>, pentru anul 2026</w:t>
      </w:r>
      <w:r w:rsidRPr="00766AEA">
        <w:rPr>
          <w:lang w:val="ro-MD"/>
        </w:rPr>
        <w:t xml:space="preserve">, redevența </w:t>
      </w:r>
      <w:r>
        <w:rPr>
          <w:lang w:val="ro-MD"/>
        </w:rPr>
        <w:t>prognozată</w:t>
      </w:r>
      <w:r w:rsidRPr="00766AEA">
        <w:rPr>
          <w:lang w:val="ro-MD"/>
        </w:rPr>
        <w:t xml:space="preserve"> ce urmează a fi inclusă în Contractul de delegare a gestiunii serviciului public de alimentare cu apă și canalizare din 20 octombrie 2017 semnat între Primăria orașului Ocnița  și  Î.M. „Apă-Canal  Ocnița ", în cuantum de :</w:t>
      </w:r>
    </w:p>
    <w:p w:rsidR="00A142D9" w:rsidRPr="00766AEA" w:rsidRDefault="00A142D9" w:rsidP="00A142D9">
      <w:pPr>
        <w:jc w:val="both"/>
        <w:rPr>
          <w:lang w:val="ro-MD"/>
        </w:rPr>
      </w:pPr>
      <w:r w:rsidRPr="00766AEA">
        <w:rPr>
          <w:lang w:val="ro-MD"/>
        </w:rPr>
        <w:t xml:space="preserve">- aprovizionarea cu apă </w:t>
      </w:r>
      <w:r>
        <w:rPr>
          <w:lang w:val="ro-MD"/>
        </w:rPr>
        <w:t>298533</w:t>
      </w:r>
      <w:r w:rsidRPr="00766AEA">
        <w:rPr>
          <w:lang w:val="ro-MD"/>
        </w:rPr>
        <w:t xml:space="preserve"> lei/an ;</w:t>
      </w:r>
    </w:p>
    <w:p w:rsidR="00A142D9" w:rsidRPr="00766AEA" w:rsidRDefault="00A142D9" w:rsidP="00A142D9">
      <w:pPr>
        <w:jc w:val="both"/>
        <w:rPr>
          <w:lang w:val="ro-MD"/>
        </w:rPr>
      </w:pPr>
      <w:r w:rsidRPr="00766AEA">
        <w:rPr>
          <w:lang w:val="ro-MD"/>
        </w:rPr>
        <w:t xml:space="preserve">- canalizare </w:t>
      </w:r>
      <w:r>
        <w:rPr>
          <w:lang w:val="ro-MD"/>
        </w:rPr>
        <w:t>421380</w:t>
      </w:r>
      <w:r w:rsidRPr="00766AEA">
        <w:rPr>
          <w:lang w:val="ro-MD"/>
        </w:rPr>
        <w:t xml:space="preserve"> lei/an.</w:t>
      </w:r>
    </w:p>
    <w:p w:rsidR="00A142D9" w:rsidRPr="00766AEA" w:rsidRDefault="00A142D9" w:rsidP="00A142D9">
      <w:pPr>
        <w:jc w:val="both"/>
        <w:rPr>
          <w:lang w:val="ro-MD"/>
        </w:rPr>
      </w:pPr>
      <w:r>
        <w:rPr>
          <w:lang w:val="ro-MD"/>
        </w:rPr>
        <w:t>3</w:t>
      </w:r>
      <w:r w:rsidRPr="00766AEA">
        <w:rPr>
          <w:lang w:val="ro-MD"/>
        </w:rPr>
        <w:t>. Controlul executării prezentei decizii se pune în sarcina  Primarului orașului Ocnița, dl Victor Artamaniuc.</w:t>
      </w:r>
    </w:p>
    <w:p w:rsidR="00A142D9" w:rsidRPr="00766AEA" w:rsidRDefault="00A142D9" w:rsidP="00A142D9">
      <w:pPr>
        <w:jc w:val="both"/>
        <w:rPr>
          <w:lang w:val="ro-MD"/>
        </w:rPr>
      </w:pPr>
      <w:r>
        <w:rPr>
          <w:lang w:val="ro-MD"/>
        </w:rPr>
        <w:t>4</w:t>
      </w:r>
      <w:r w:rsidRPr="00766AEA">
        <w:rPr>
          <w:lang w:val="ro-MD"/>
        </w:rPr>
        <w:t>. Prezenta decizie intră în vigoare la data includerii în Registrul de Stat al actelor locale.</w:t>
      </w:r>
    </w:p>
    <w:p w:rsidR="00A142D9" w:rsidRPr="00766AEA" w:rsidRDefault="00A142D9" w:rsidP="00A142D9">
      <w:pPr>
        <w:jc w:val="both"/>
        <w:rPr>
          <w:lang w:val="ro-MD"/>
        </w:rPr>
      </w:pPr>
      <w:r>
        <w:rPr>
          <w:lang w:val="ro-MD"/>
        </w:rPr>
        <w:t>5</w:t>
      </w:r>
      <w:r w:rsidRPr="00766AEA">
        <w:rPr>
          <w:lang w:val="ro-MD"/>
        </w:rPr>
        <w:t xml:space="preserve">. Prezenta decizie   poate fi contestată la Judecătoria Edineț (sediul Ocnița, str. Burebista, </w:t>
      </w:r>
    </w:p>
    <w:p w:rsidR="00A142D9" w:rsidRDefault="00A142D9" w:rsidP="00A142D9">
      <w:pPr>
        <w:jc w:val="both"/>
        <w:rPr>
          <w:lang w:val="ro-MD"/>
        </w:rPr>
      </w:pPr>
      <w:r>
        <w:rPr>
          <w:lang w:val="ro-MD"/>
        </w:rPr>
        <w:t xml:space="preserve"> </w:t>
      </w:r>
      <w:r w:rsidRPr="00766AEA">
        <w:rPr>
          <w:lang w:val="ro-MD"/>
        </w:rPr>
        <w:t xml:space="preserve"> nr.47)  în termen de 30 de zile de la data aducerii la cunoștință.    </w:t>
      </w:r>
    </w:p>
    <w:p w:rsidR="00A142D9" w:rsidRPr="00D9144B" w:rsidRDefault="00A142D9" w:rsidP="00A142D9">
      <w:pPr>
        <w:jc w:val="both"/>
        <w:rPr>
          <w:lang w:val="ro-MD"/>
        </w:rPr>
      </w:pPr>
    </w:p>
    <w:p w:rsidR="00A142D9" w:rsidRPr="00A142D9" w:rsidRDefault="00A142D9" w:rsidP="00A142D9">
      <w:pPr>
        <w:pStyle w:val="a6"/>
        <w:ind w:left="284"/>
        <w:rPr>
          <w:rFonts w:eastAsia="Calibri"/>
          <w:snapToGrid w:val="0"/>
          <w:color w:val="000000"/>
          <w:szCs w:val="24"/>
          <w:lang w:val="ro-MD" w:eastAsia="en-US"/>
        </w:rPr>
      </w:pPr>
    </w:p>
    <w:p w:rsidR="00A142D9" w:rsidRDefault="00A142D9" w:rsidP="00A142D9">
      <w:pPr>
        <w:rPr>
          <w:lang w:val="ro-RO"/>
        </w:rPr>
      </w:pPr>
      <w:r>
        <w:rPr>
          <w:lang w:val="ro-RO"/>
        </w:rPr>
        <w:t xml:space="preserve"> </w:t>
      </w:r>
    </w:p>
    <w:p w:rsidR="002048C4" w:rsidRPr="002048C4" w:rsidRDefault="002048C4" w:rsidP="002048C4">
      <w:pPr>
        <w:rPr>
          <w:rFonts w:eastAsia="Calibri"/>
          <w:b/>
          <w:szCs w:val="24"/>
          <w:lang w:val="ro-MD" w:eastAsia="en-US"/>
        </w:rPr>
      </w:pPr>
      <w:r w:rsidRPr="002048C4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2048C4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2048C4" w:rsidRPr="002048C4" w:rsidRDefault="002048C4" w:rsidP="002048C4">
      <w:pPr>
        <w:rPr>
          <w:rFonts w:eastAsia="Calibri"/>
          <w:b/>
          <w:szCs w:val="24"/>
          <w:lang w:val="ro-MD" w:eastAsia="en-US"/>
        </w:rPr>
      </w:pPr>
      <w:r w:rsidRPr="002048C4">
        <w:rPr>
          <w:rFonts w:eastAsia="Calibri"/>
          <w:b/>
          <w:szCs w:val="24"/>
          <w:lang w:val="ro-MD" w:eastAsia="en-US"/>
        </w:rPr>
        <w:t xml:space="preserve">                                 </w:t>
      </w:r>
    </w:p>
    <w:p w:rsidR="002048C4" w:rsidRPr="002048C4" w:rsidRDefault="002048C4" w:rsidP="002048C4">
      <w:pPr>
        <w:rPr>
          <w:rFonts w:eastAsia="Calibri"/>
          <w:b/>
          <w:szCs w:val="24"/>
          <w:lang w:val="ro-MD" w:eastAsia="en-US"/>
        </w:rPr>
      </w:pPr>
      <w:r w:rsidRPr="002048C4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2048C4" w:rsidRPr="002048C4" w:rsidRDefault="002048C4" w:rsidP="002048C4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2048C4" w:rsidRPr="002048C4" w:rsidRDefault="002048C4" w:rsidP="002048C4">
      <w:pPr>
        <w:rPr>
          <w:lang w:val="ro-RO"/>
        </w:rPr>
      </w:pPr>
      <w:r w:rsidRPr="002048C4">
        <w:rPr>
          <w:lang w:val="en-US"/>
        </w:rPr>
        <w:lastRenderedPageBreak/>
        <w:t xml:space="preserve"> </w:t>
      </w:r>
    </w:p>
    <w:p w:rsidR="00DD269A" w:rsidRDefault="00A142D9" w:rsidP="00DD269A">
      <w:pPr>
        <w:rPr>
          <w:lang w:val="ro-RO"/>
        </w:rPr>
      </w:pPr>
      <w:r>
        <w:rPr>
          <w:lang w:val="ro-RO"/>
        </w:rPr>
        <w:t xml:space="preserve"> </w:t>
      </w:r>
    </w:p>
    <w:p w:rsidR="002F7E3D" w:rsidRPr="00DD269A" w:rsidRDefault="002F7E3D">
      <w:pPr>
        <w:rPr>
          <w:lang w:val="ro-RO"/>
        </w:rPr>
      </w:pPr>
    </w:p>
    <w:sectPr w:rsidR="002F7E3D" w:rsidRPr="00DD269A" w:rsidSect="00204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C5AB4"/>
    <w:multiLevelType w:val="hybridMultilevel"/>
    <w:tmpl w:val="16BA28B8"/>
    <w:lvl w:ilvl="0" w:tplc="B546ED0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402E55"/>
    <w:multiLevelType w:val="hybridMultilevel"/>
    <w:tmpl w:val="F2B0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06"/>
    <w:rsid w:val="002048C4"/>
    <w:rsid w:val="0021455E"/>
    <w:rsid w:val="002F7E3D"/>
    <w:rsid w:val="008E6806"/>
    <w:rsid w:val="00A142D9"/>
    <w:rsid w:val="00DD269A"/>
    <w:rsid w:val="00F35977"/>
    <w:rsid w:val="00F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5A52BD-F9CB-44E4-B58D-E25635A6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D269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4">
    <w:name w:val="No Spacing"/>
    <w:link w:val="a3"/>
    <w:uiPriority w:val="1"/>
    <w:qFormat/>
    <w:rsid w:val="00DD26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5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locked/>
    <w:rsid w:val="00DD26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5"/>
    <w:uiPriority w:val="34"/>
    <w:qFormat/>
    <w:rsid w:val="00DD269A"/>
    <w:pPr>
      <w:ind w:left="720"/>
      <w:contextualSpacing/>
    </w:pPr>
  </w:style>
  <w:style w:type="table" w:styleId="a7">
    <w:name w:val="Table Grid"/>
    <w:basedOn w:val="a1"/>
    <w:uiPriority w:val="39"/>
    <w:rsid w:val="00DD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2026-02-16T13:55:00Z</dcterms:created>
  <dcterms:modified xsi:type="dcterms:W3CDTF">2026-04-14T12:37:00Z</dcterms:modified>
</cp:coreProperties>
</file>