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49" w:rsidRPr="00A12A6D" w:rsidRDefault="00ED0449" w:rsidP="00A12A6D">
      <w:pPr>
        <w:pStyle w:val="a3"/>
        <w:ind w:left="-142"/>
        <w:rPr>
          <w:lang w:val="ro-MD"/>
        </w:rPr>
      </w:pPr>
      <w:r>
        <w:rPr>
          <w:lang w:val="en-US"/>
        </w:rPr>
        <w:t xml:space="preserve">  </w:t>
      </w:r>
      <w:r w:rsidR="00A350DD">
        <w:rPr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8pt;margin-top:-14.3pt;width:130.8pt;height:142.55pt;z-index:251660288;mso-position-horizontal-relative:text;mso-position-vertical-relative:text">
            <v:imagedata r:id="rId6" o:title=""/>
          </v:shape>
          <o:OLEObject Type="Embed" ProgID="Unknown" ShapeID="_x0000_s1027" DrawAspect="Content" ObjectID="_1832763633" r:id="rId7"/>
        </w:object>
      </w:r>
    </w:p>
    <w:p w:rsidR="00ED0449" w:rsidRPr="00ED0449" w:rsidRDefault="00ED0449" w:rsidP="00ED0449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ED0449" w:rsidRPr="00ED0449" w:rsidRDefault="00ED0449" w:rsidP="00ED0449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ED0449" w:rsidRPr="00ED0449" w:rsidRDefault="00ED0449" w:rsidP="00ED0449">
      <w:pPr>
        <w:rPr>
          <w:rFonts w:eastAsia="Calibri"/>
          <w:b/>
          <w:szCs w:val="22"/>
          <w:lang w:val="ro-MD"/>
        </w:rPr>
      </w:pPr>
    </w:p>
    <w:p w:rsidR="00ED0449" w:rsidRPr="00ED0449" w:rsidRDefault="00ED0449" w:rsidP="00ED0449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ED0449" w:rsidRPr="00ED0449" w:rsidRDefault="00ED0449" w:rsidP="00ED0449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ED0449" w:rsidRPr="00ED0449" w:rsidRDefault="00ED0449" w:rsidP="00ED0449">
      <w:pPr>
        <w:rPr>
          <w:rFonts w:eastAsia="Calibri"/>
          <w:szCs w:val="22"/>
          <w:lang w:val="ro-MD"/>
        </w:rPr>
      </w:pPr>
    </w:p>
    <w:p w:rsidR="00ED0449" w:rsidRPr="007145F4" w:rsidRDefault="00ED0449" w:rsidP="00ED0449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7145F4">
        <w:rPr>
          <w:b/>
          <w:u w:val="single"/>
          <w:lang w:val="ro-MD"/>
        </w:rPr>
        <w:t>PROIECT</w:t>
      </w:r>
    </w:p>
    <w:p w:rsidR="00ED0449" w:rsidRPr="00ED0449" w:rsidRDefault="00ED0449" w:rsidP="00ED0449">
      <w:pPr>
        <w:rPr>
          <w:rFonts w:eastAsia="Calibri"/>
          <w:szCs w:val="22"/>
          <w:lang w:val="ro-MD"/>
        </w:rPr>
      </w:pPr>
    </w:p>
    <w:p w:rsidR="00ED0449" w:rsidRPr="00ED0449" w:rsidRDefault="00ED0449" w:rsidP="00ED0449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ED0449" w:rsidRPr="00ED0449" w:rsidRDefault="00ED0449" w:rsidP="00ED0449">
      <w:pPr>
        <w:jc w:val="center"/>
        <w:rPr>
          <w:rFonts w:eastAsia="Calibri"/>
          <w:b/>
          <w:szCs w:val="22"/>
          <w:lang w:val="ro-MD"/>
        </w:rPr>
      </w:pPr>
    </w:p>
    <w:p w:rsidR="00ED0449" w:rsidRPr="00ED0449" w:rsidRDefault="00ED0449" w:rsidP="00ED0449">
      <w:pPr>
        <w:jc w:val="center"/>
        <w:rPr>
          <w:rFonts w:eastAsia="Calibri"/>
          <w:b/>
          <w:szCs w:val="22"/>
          <w:lang w:val="ro-MD"/>
        </w:rPr>
      </w:pPr>
    </w:p>
    <w:p w:rsidR="00ED0449" w:rsidRDefault="00A350DD" w:rsidP="00B5266C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bookmarkStart w:id="0" w:name="_GoBack"/>
      <w:bookmarkEnd w:id="0"/>
      <w:r w:rsidR="00B5266C">
        <w:rPr>
          <w:rFonts w:eastAsia="Calibri"/>
          <w:b/>
          <w:szCs w:val="22"/>
          <w:lang w:val="ro-MD"/>
        </w:rPr>
        <w:t xml:space="preserve"> februarie </w:t>
      </w:r>
      <w:r w:rsidR="00ED0449">
        <w:rPr>
          <w:rFonts w:eastAsia="Calibri"/>
          <w:b/>
          <w:szCs w:val="22"/>
          <w:lang w:val="ro-MD"/>
        </w:rPr>
        <w:t xml:space="preserve"> </w:t>
      </w:r>
      <w:r w:rsidR="00ED0449" w:rsidRPr="00ED0449">
        <w:rPr>
          <w:rFonts w:eastAsia="Calibri"/>
          <w:b/>
          <w:szCs w:val="22"/>
          <w:lang w:val="ro-MD"/>
        </w:rPr>
        <w:t xml:space="preserve"> </w:t>
      </w:r>
      <w:r w:rsidR="00B5266C">
        <w:rPr>
          <w:rFonts w:eastAsia="Calibri"/>
          <w:b/>
          <w:szCs w:val="22"/>
          <w:lang w:val="ro-MD"/>
        </w:rPr>
        <w:t>2026</w:t>
      </w:r>
      <w:r w:rsidR="00ED0449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ED0449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 w:rsidR="00B5266C">
        <w:rPr>
          <w:rFonts w:eastAsia="Calibri"/>
          <w:b/>
          <w:szCs w:val="22"/>
          <w:lang w:val="ro-MD"/>
        </w:rPr>
        <w:t xml:space="preserve">                          nr. 2/</w:t>
      </w:r>
      <w:r w:rsidR="00A12A6D">
        <w:rPr>
          <w:rFonts w:eastAsia="Calibri"/>
          <w:b/>
          <w:szCs w:val="22"/>
          <w:lang w:val="ro-MD"/>
        </w:rPr>
        <w:t>1</w:t>
      </w:r>
    </w:p>
    <w:p w:rsidR="00A12A6D" w:rsidRDefault="00A12A6D" w:rsidP="00B5266C">
      <w:pPr>
        <w:rPr>
          <w:rFonts w:eastAsia="Calibri"/>
          <w:b/>
          <w:szCs w:val="22"/>
          <w:lang w:val="ro-MD"/>
        </w:rPr>
      </w:pPr>
    </w:p>
    <w:p w:rsidR="00A12A6D" w:rsidRDefault="00A12A6D" w:rsidP="00B5266C">
      <w:pPr>
        <w:rPr>
          <w:rFonts w:eastAsia="Calibri"/>
          <w:b/>
          <w:szCs w:val="22"/>
          <w:lang w:val="ro-MD"/>
        </w:rPr>
      </w:pPr>
    </w:p>
    <w:p w:rsidR="00A12A6D" w:rsidRDefault="00A12A6D" w:rsidP="00A12A6D">
      <w:pPr>
        <w:rPr>
          <w:b/>
          <w:lang w:val="ro-MD"/>
        </w:rPr>
      </w:pPr>
      <w:r w:rsidRPr="00116F7C">
        <w:rPr>
          <w:b/>
          <w:lang w:val="ro-MD"/>
        </w:rPr>
        <w:t xml:space="preserve"> Cu pri</w:t>
      </w:r>
      <w:r>
        <w:rPr>
          <w:b/>
          <w:lang w:val="ro-MD"/>
        </w:rPr>
        <w:t>vire la stabilirea indicelui de</w:t>
      </w:r>
    </w:p>
    <w:p w:rsidR="00A12A6D" w:rsidRPr="00116F7C" w:rsidRDefault="00A12A6D" w:rsidP="00A12A6D">
      <w:pPr>
        <w:rPr>
          <w:b/>
          <w:lang w:val="ro-MD"/>
        </w:rPr>
      </w:pPr>
      <w:r>
        <w:rPr>
          <w:b/>
          <w:lang w:val="ro-MD"/>
        </w:rPr>
        <w:t xml:space="preserve"> </w:t>
      </w:r>
      <w:r w:rsidRPr="00116F7C">
        <w:rPr>
          <w:b/>
          <w:lang w:val="ro-MD"/>
        </w:rPr>
        <w:t xml:space="preserve">referință pentru achitarea indemnizației lunare                                     </w:t>
      </w:r>
      <w:r>
        <w:rPr>
          <w:b/>
          <w:lang w:val="ro-MD"/>
        </w:rPr>
        <w:t xml:space="preserve">                           </w:t>
      </w:r>
      <w:r w:rsidRPr="00116F7C">
        <w:rPr>
          <w:b/>
          <w:lang w:val="ro-MD"/>
        </w:rPr>
        <w:t xml:space="preserve"> </w:t>
      </w:r>
      <w:r>
        <w:rPr>
          <w:b/>
          <w:lang w:val="ro-MD"/>
        </w:rPr>
        <w:t xml:space="preserve"> </w:t>
      </w:r>
    </w:p>
    <w:p w:rsidR="00A12A6D" w:rsidRPr="00116F7C" w:rsidRDefault="00A12A6D" w:rsidP="00A12A6D">
      <w:pPr>
        <w:rPr>
          <w:b/>
          <w:u w:val="single"/>
          <w:lang w:val="ro-MD"/>
        </w:rPr>
      </w:pPr>
      <w:r>
        <w:rPr>
          <w:b/>
          <w:lang w:val="ro-MD"/>
        </w:rPr>
        <w:t xml:space="preserve"> </w:t>
      </w:r>
      <w:r w:rsidRPr="00116F7C">
        <w:rPr>
          <w:b/>
          <w:u w:val="single"/>
          <w:lang w:val="ro-MD"/>
        </w:rPr>
        <w:t>personalului din cadrul primăriei orașului Ocnița</w:t>
      </w:r>
    </w:p>
    <w:p w:rsidR="00A12A6D" w:rsidRPr="00116F7C" w:rsidRDefault="00A12A6D" w:rsidP="00A12A6D">
      <w:pPr>
        <w:rPr>
          <w:b/>
          <w:lang w:val="ro-MD"/>
        </w:rPr>
      </w:pPr>
      <w:r>
        <w:rPr>
          <w:b/>
          <w:lang w:val="ro-MD"/>
        </w:rPr>
        <w:t xml:space="preserve"> </w:t>
      </w:r>
    </w:p>
    <w:p w:rsidR="00A12A6D" w:rsidRDefault="00A12A6D" w:rsidP="00A12A6D">
      <w:pPr>
        <w:jc w:val="both"/>
        <w:rPr>
          <w:szCs w:val="24"/>
          <w:lang w:val="ro-MD"/>
        </w:rPr>
      </w:pPr>
    </w:p>
    <w:p w:rsidR="00A12A6D" w:rsidRDefault="00A12A6D" w:rsidP="00A12A6D">
      <w:pPr>
        <w:jc w:val="both"/>
        <w:rPr>
          <w:szCs w:val="24"/>
          <w:lang w:val="ro-MD"/>
        </w:rPr>
      </w:pPr>
      <w:r>
        <w:rPr>
          <w:szCs w:val="24"/>
          <w:lang w:val="ro-MD"/>
        </w:rPr>
        <w:t xml:space="preserve">  </w:t>
      </w:r>
      <w:r w:rsidRPr="00116F7C">
        <w:rPr>
          <w:szCs w:val="24"/>
          <w:lang w:val="ro-MD"/>
        </w:rPr>
        <w:t>În conformitate cu prevederile Hotărîrii Guvernului nr.308 din 24.05.2023, art.11 din Legea nr.435/2006 privind descentralizarea administrativă, potrivit prevederilor Legii nr.397/2003 privind finanțele publice locale, Regulamentul privind stabilir</w:t>
      </w:r>
      <w:r>
        <w:rPr>
          <w:szCs w:val="24"/>
          <w:lang w:val="ro-MD"/>
        </w:rPr>
        <w:t xml:space="preserve">ea indemnizației lunare pentru </w:t>
      </w:r>
    </w:p>
    <w:p w:rsidR="00A12A6D" w:rsidRDefault="00A12A6D" w:rsidP="00A12A6D">
      <w:p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>personalul din cadrul Primăriei or. Ocnița,</w:t>
      </w:r>
      <w:r>
        <w:rPr>
          <w:szCs w:val="24"/>
          <w:lang w:val="ro-MD"/>
        </w:rPr>
        <w:t xml:space="preserve"> aprobat prin decizia Consiliului orășenesc nr.05/05 din 15.09.2023,</w:t>
      </w:r>
      <w:r w:rsidRPr="00116F7C">
        <w:rPr>
          <w:szCs w:val="24"/>
          <w:lang w:val="ro-MD"/>
        </w:rPr>
        <w:t xml:space="preserve"> Informației Ministerului Finanțelor privind capacitatea administrativă adecvată a </w:t>
      </w:r>
    </w:p>
    <w:p w:rsidR="00A12A6D" w:rsidRPr="00C26774" w:rsidRDefault="00A12A6D" w:rsidP="00A12A6D">
      <w:pPr>
        <w:rPr>
          <w:szCs w:val="22"/>
          <w:lang w:val="ro-RO"/>
        </w:rPr>
      </w:pPr>
      <w:r w:rsidRPr="00116F7C">
        <w:rPr>
          <w:szCs w:val="24"/>
          <w:lang w:val="ro-MD"/>
        </w:rPr>
        <w:t>primăriei or. Ocnița</w:t>
      </w:r>
      <w:r>
        <w:rPr>
          <w:szCs w:val="24"/>
          <w:lang w:val="ro-MD"/>
        </w:rPr>
        <w:t xml:space="preserve"> conform execuției bugetare 2025</w:t>
      </w:r>
      <w:r w:rsidRPr="00116F7C">
        <w:rPr>
          <w:szCs w:val="24"/>
          <w:lang w:val="ro-MD"/>
        </w:rPr>
        <w:t>,</w:t>
      </w:r>
      <w:r>
        <w:rPr>
          <w:szCs w:val="24"/>
          <w:lang w:val="ro-MD"/>
        </w:rPr>
        <w:t xml:space="preserve"> </w:t>
      </w:r>
      <w:r w:rsidRPr="00116F7C">
        <w:rPr>
          <w:szCs w:val="24"/>
          <w:lang w:val="ro-MD"/>
        </w:rPr>
        <w:t>în  conformitate cu art. 14 din Legea privind administrația publică locală , nr. 436 din  28.12.2006,  în urma dezbaterilor</w:t>
      </w:r>
      <w:r>
        <w:rPr>
          <w:szCs w:val="24"/>
          <w:lang w:val="ro-MD"/>
        </w:rPr>
        <w:t>,</w:t>
      </w:r>
      <w:r w:rsidRPr="00A12A6D">
        <w:rPr>
          <w:szCs w:val="22"/>
          <w:lang w:val="ro-RO"/>
        </w:rPr>
        <w:t xml:space="preserve"> </w:t>
      </w:r>
      <w:r>
        <w:rPr>
          <w:szCs w:val="22"/>
          <w:lang w:val="ro-RO"/>
        </w:rPr>
        <w:t xml:space="preserve">consiliul orășenesc </w:t>
      </w:r>
    </w:p>
    <w:p w:rsidR="00A12A6D" w:rsidRPr="00A12A6D" w:rsidRDefault="00A12A6D" w:rsidP="00A12A6D">
      <w:pPr>
        <w:spacing w:after="200" w:line="276" w:lineRule="auto"/>
        <w:ind w:left="360"/>
        <w:jc w:val="center"/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 DECIDE </w:t>
      </w:r>
      <w:r w:rsidRPr="00C26774">
        <w:rPr>
          <w:rFonts w:eastAsia="Calibri"/>
          <w:b/>
          <w:szCs w:val="24"/>
          <w:lang w:val="ro-RO" w:eastAsia="en-US"/>
        </w:rPr>
        <w:t xml:space="preserve"> :</w:t>
      </w:r>
    </w:p>
    <w:p w:rsidR="00A12A6D" w:rsidRPr="00116F7C" w:rsidRDefault="00A12A6D" w:rsidP="00A12A6D">
      <w:pPr>
        <w:numPr>
          <w:ilvl w:val="0"/>
          <w:numId w:val="45"/>
        </w:num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>Se stabilește</w:t>
      </w:r>
      <w:r>
        <w:rPr>
          <w:szCs w:val="24"/>
          <w:lang w:val="ro-MD"/>
        </w:rPr>
        <w:t>, pentru anul 2026</w:t>
      </w:r>
      <w:r w:rsidRPr="00116F7C">
        <w:rPr>
          <w:szCs w:val="24"/>
          <w:lang w:val="ro-MD"/>
        </w:rPr>
        <w:t xml:space="preserve">, începînd cu 01 </w:t>
      </w:r>
      <w:r>
        <w:rPr>
          <w:szCs w:val="24"/>
          <w:lang w:val="ro-MD"/>
        </w:rPr>
        <w:t>ianuarie 2026</w:t>
      </w:r>
      <w:r w:rsidRPr="00116F7C">
        <w:rPr>
          <w:szCs w:val="24"/>
          <w:lang w:val="ro-MD"/>
        </w:rPr>
        <w:t xml:space="preserve">, capacitatea </w:t>
      </w:r>
    </w:p>
    <w:p w:rsidR="00A12A6D" w:rsidRPr="00116F7C" w:rsidRDefault="00A12A6D" w:rsidP="00A12A6D">
      <w:p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>administrativă (indicele de referință) a primăriei or. Ocnița, în valoare de 30 %, în conformitate cu pct.4 din Regulamentul privind stabilirea indemnizației lunare pentru personalul din cadrul Primăriei or. Ocnița, pentru achitarea indemnizației lunare personalului din primăria or. Ocnița</w:t>
      </w:r>
      <w:r>
        <w:rPr>
          <w:szCs w:val="24"/>
          <w:lang w:val="ro-MD"/>
        </w:rPr>
        <w:t xml:space="preserve"> </w:t>
      </w:r>
      <w:r w:rsidRPr="00116F7C">
        <w:rPr>
          <w:szCs w:val="24"/>
          <w:lang w:val="ro-MD"/>
        </w:rPr>
        <w:t>, încadrat în conformitate cu statul de personal, precum și personalului cu funcții de demnitate publică (primar, viceprimari)</w:t>
      </w:r>
      <w:r>
        <w:rPr>
          <w:szCs w:val="24"/>
          <w:lang w:val="ro-MD"/>
        </w:rPr>
        <w:t xml:space="preserve"> cu excepția funcționarilor publici de execuție care nu beneficiază de indemnizație lunară</w:t>
      </w:r>
      <w:r w:rsidRPr="00116F7C">
        <w:rPr>
          <w:szCs w:val="24"/>
          <w:lang w:val="ro-MD"/>
        </w:rPr>
        <w:t>.</w:t>
      </w:r>
    </w:p>
    <w:p w:rsidR="00A12A6D" w:rsidRPr="00116F7C" w:rsidRDefault="00A12A6D" w:rsidP="00A12A6D">
      <w:pPr>
        <w:numPr>
          <w:ilvl w:val="0"/>
          <w:numId w:val="45"/>
        </w:num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 xml:space="preserve">Cota maximă, proporțională capacității administrative (indicele de referință) a </w:t>
      </w:r>
    </w:p>
    <w:p w:rsidR="00A12A6D" w:rsidRPr="00116F7C" w:rsidRDefault="00A12A6D" w:rsidP="00A12A6D">
      <w:p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>indemnizației lunare nu poate depăși 30% din salariul de bază.</w:t>
      </w:r>
    </w:p>
    <w:p w:rsidR="00A12A6D" w:rsidRPr="00116F7C" w:rsidRDefault="00A12A6D" w:rsidP="00A12A6D">
      <w:pPr>
        <w:numPr>
          <w:ilvl w:val="0"/>
          <w:numId w:val="45"/>
        </w:num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 xml:space="preserve"> Mărimea indemnizației lunare pentru fiecare angajat, inclusiv pentru persoanele cu </w:t>
      </w:r>
    </w:p>
    <w:p w:rsidR="00A12A6D" w:rsidRPr="00116F7C" w:rsidRDefault="00A12A6D" w:rsidP="00A12A6D">
      <w:p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>funcții de demnitate publică, se fixează în dispoziția primarului or. Ocnița în baza indicelui de referință stabilit în prezenta decizie.</w:t>
      </w:r>
    </w:p>
    <w:p w:rsidR="00A12A6D" w:rsidRDefault="00A12A6D" w:rsidP="00A12A6D">
      <w:pPr>
        <w:numPr>
          <w:ilvl w:val="0"/>
          <w:numId w:val="45"/>
        </w:num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 xml:space="preserve">Controlul  asupra  executării prezentei  deciziei  se  pune în sarcina primarului or. </w:t>
      </w:r>
    </w:p>
    <w:p w:rsidR="00A12A6D" w:rsidRPr="00E01E5A" w:rsidRDefault="00A12A6D" w:rsidP="00A12A6D">
      <w:pPr>
        <w:jc w:val="both"/>
        <w:rPr>
          <w:szCs w:val="24"/>
          <w:lang w:val="ro-MD"/>
        </w:rPr>
      </w:pPr>
      <w:r w:rsidRPr="00116F7C">
        <w:rPr>
          <w:szCs w:val="24"/>
          <w:lang w:val="ro-MD"/>
        </w:rPr>
        <w:t xml:space="preserve">Ocniţa  </w:t>
      </w:r>
      <w:r w:rsidRPr="00E01E5A">
        <w:rPr>
          <w:szCs w:val="24"/>
          <w:lang w:val="ro-MD"/>
        </w:rPr>
        <w:t>Victor Artamaniuc.</w:t>
      </w:r>
    </w:p>
    <w:p w:rsidR="00A12A6D" w:rsidRPr="0075388C" w:rsidRDefault="00A12A6D" w:rsidP="00A12A6D">
      <w:pPr>
        <w:pStyle w:val="a3"/>
        <w:jc w:val="both"/>
        <w:rPr>
          <w:rFonts w:eastAsia="Times New Roman"/>
          <w:lang w:val="ro-MD"/>
        </w:rPr>
      </w:pPr>
      <w:r>
        <w:rPr>
          <w:rFonts w:eastAsia="Times New Roman"/>
          <w:lang w:val="ro-MD"/>
        </w:rPr>
        <w:t xml:space="preserve">            5</w:t>
      </w:r>
      <w:r w:rsidRPr="0075388C">
        <w:rPr>
          <w:rFonts w:eastAsia="Times New Roman"/>
          <w:lang w:val="ro-MD"/>
        </w:rPr>
        <w:t>.</w:t>
      </w:r>
      <w:r w:rsidRPr="0075388C">
        <w:rPr>
          <w:lang w:val="en-US"/>
        </w:rPr>
        <w:t xml:space="preserve"> Prezenta decizie intră în vigoare la data includerii în Registrul de Stat al actelor locale.</w:t>
      </w:r>
    </w:p>
    <w:p w:rsidR="00A12A6D" w:rsidRPr="0075388C" w:rsidRDefault="00A12A6D" w:rsidP="00A12A6D">
      <w:pPr>
        <w:pStyle w:val="a3"/>
        <w:jc w:val="both"/>
      </w:pPr>
      <w:r>
        <w:rPr>
          <w:lang w:val="ro-MD"/>
        </w:rPr>
        <w:t xml:space="preserve">            </w:t>
      </w:r>
      <w:r>
        <w:t>6</w:t>
      </w:r>
      <w:r w:rsidRPr="0075388C">
        <w:t xml:space="preserve">. </w:t>
      </w:r>
      <w:r w:rsidRPr="0075388C">
        <w:rPr>
          <w:lang w:val="ro-MD"/>
        </w:rPr>
        <w:t>Prezenta decizie   poate fi contestată la Judecăto</w:t>
      </w:r>
      <w:r>
        <w:rPr>
          <w:lang w:val="ro-MD"/>
        </w:rPr>
        <w:t>ria Edineț (sediul Ocnița, str.</w:t>
      </w:r>
      <w:r w:rsidRPr="0075388C">
        <w:rPr>
          <w:lang w:val="ro-MD"/>
        </w:rPr>
        <w:t xml:space="preserve">Burebista, </w:t>
      </w:r>
    </w:p>
    <w:p w:rsidR="00A12A6D" w:rsidRPr="0075388C" w:rsidRDefault="00A12A6D" w:rsidP="00A12A6D">
      <w:pPr>
        <w:pStyle w:val="a3"/>
        <w:jc w:val="both"/>
        <w:rPr>
          <w:lang w:val="ro-MD"/>
        </w:rPr>
      </w:pPr>
      <w:r w:rsidRPr="0075388C">
        <w:rPr>
          <w:lang w:val="ro-MD"/>
        </w:rPr>
        <w:t>nr.47)  în termen de 30 de zile de la data aducerii la cunoștință.</w:t>
      </w:r>
    </w:p>
    <w:p w:rsidR="00ED0449" w:rsidRPr="00ED0449" w:rsidRDefault="00ED0449" w:rsidP="00ED0449">
      <w:pPr>
        <w:rPr>
          <w:sz w:val="26"/>
          <w:szCs w:val="26"/>
          <w:lang w:val="ro-RO"/>
        </w:rPr>
      </w:pPr>
    </w:p>
    <w:p w:rsidR="00ED0449" w:rsidRPr="00ED0449" w:rsidRDefault="00ED0449" w:rsidP="00ED0449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D0449" w:rsidRPr="00ED0449" w:rsidRDefault="00ED0449" w:rsidP="00ED0449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D0449" w:rsidRPr="00ED0449" w:rsidRDefault="00ED0449" w:rsidP="00ED0449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ED0449" w:rsidRPr="00ED0449" w:rsidRDefault="00ED0449" w:rsidP="00ED0449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D0449" w:rsidRPr="00ED0449" w:rsidRDefault="009D30AD" w:rsidP="007D2B77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583E26">
        <w:rPr>
          <w:szCs w:val="22"/>
          <w:lang w:val="en-US"/>
        </w:rPr>
        <w:t xml:space="preserve"> </w:t>
      </w:r>
      <w:r w:rsidR="007D2B77">
        <w:rPr>
          <w:rFonts w:eastAsia="Calibri"/>
          <w:szCs w:val="24"/>
          <w:lang w:val="en-US" w:eastAsia="en-US"/>
        </w:rPr>
        <w:t xml:space="preserve"> </w:t>
      </w:r>
      <w:r w:rsidR="007D2B77">
        <w:rPr>
          <w:rFonts w:ascii="Calibri" w:eastAsia="Calibri" w:hAnsi="Calibri"/>
          <w:sz w:val="22"/>
          <w:szCs w:val="22"/>
          <w:lang w:val="en-US" w:eastAsia="en-US"/>
        </w:rPr>
        <w:t xml:space="preserve">  </w:t>
      </w:r>
    </w:p>
    <w:p w:rsidR="00C63180" w:rsidRPr="008333BC" w:rsidRDefault="007D2B77" w:rsidP="00C645F4">
      <w:pPr>
        <w:spacing w:after="200" w:line="276" w:lineRule="auto"/>
        <w:rPr>
          <w:b/>
          <w:lang w:val="ro-MD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645F4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645F4">
        <w:rPr>
          <w:b/>
          <w:lang w:val="ro-MD"/>
        </w:rPr>
        <w:t xml:space="preserve"> </w:t>
      </w:r>
      <w:r w:rsidR="00C645F4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777699" w:rsidRPr="00C913DF" w:rsidRDefault="00C645F4" w:rsidP="00777699">
      <w:pPr>
        <w:pStyle w:val="a3"/>
        <w:ind w:firstLine="426"/>
        <w:jc w:val="both"/>
        <w:rPr>
          <w:lang w:val="ro-MD"/>
        </w:rPr>
      </w:pPr>
      <w:r>
        <w:rPr>
          <w:i/>
          <w:sz w:val="20"/>
          <w:szCs w:val="20"/>
          <w:lang w:val="en-US"/>
        </w:rPr>
        <w:lastRenderedPageBreak/>
        <w:t xml:space="preserve"> </w:t>
      </w:r>
    </w:p>
    <w:p w:rsidR="006E0BAA" w:rsidRDefault="006E0BAA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CA43AD">
      <w:pPr>
        <w:rPr>
          <w:b/>
          <w:szCs w:val="22"/>
          <w:u w:val="single"/>
          <w:lang w:val="ro-MD" w:eastAsia="en-US"/>
        </w:rPr>
      </w:pPr>
    </w:p>
    <w:p w:rsidR="00B66225" w:rsidRDefault="00B66225" w:rsidP="00A12A6D">
      <w:pPr>
        <w:pStyle w:val="a3"/>
        <w:rPr>
          <w:sz w:val="28"/>
          <w:szCs w:val="28"/>
          <w:lang w:val="ro-MD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</w:t>
      </w:r>
      <w:r w:rsidR="00A12A6D">
        <w:rPr>
          <w:sz w:val="18"/>
          <w:szCs w:val="18"/>
          <w:lang w:val="en-US"/>
        </w:rPr>
        <w:t xml:space="preserve"> </w:t>
      </w:r>
    </w:p>
    <w:p w:rsidR="00B66225" w:rsidRPr="00777699" w:rsidRDefault="00B66225" w:rsidP="00CA43AD">
      <w:pPr>
        <w:rPr>
          <w:b/>
          <w:szCs w:val="22"/>
          <w:u w:val="single"/>
          <w:lang w:val="ro-MD" w:eastAsia="en-US"/>
        </w:rPr>
      </w:pPr>
    </w:p>
    <w:sectPr w:rsidR="00B66225" w:rsidRPr="00777699" w:rsidSect="009D30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BA0"/>
    <w:multiLevelType w:val="hybridMultilevel"/>
    <w:tmpl w:val="335228E6"/>
    <w:lvl w:ilvl="0" w:tplc="F2A2BA28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1E3C"/>
    <w:multiLevelType w:val="hybridMultilevel"/>
    <w:tmpl w:val="245EAC0E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045028FA"/>
    <w:multiLevelType w:val="hybridMultilevel"/>
    <w:tmpl w:val="7F0C7EC8"/>
    <w:lvl w:ilvl="0" w:tplc="66A67A6E">
      <w:start w:val="1"/>
      <w:numFmt w:val="decimal"/>
      <w:lvlText w:val="%1."/>
      <w:lvlJc w:val="left"/>
      <w:pPr>
        <w:ind w:left="181" w:hanging="229"/>
      </w:pPr>
      <w:rPr>
        <w:rFonts w:hint="default"/>
        <w:spacing w:val="0"/>
        <w:w w:val="99"/>
        <w:lang w:val="ro-RO" w:eastAsia="en-US" w:bidi="ar-SA"/>
      </w:rPr>
    </w:lvl>
    <w:lvl w:ilvl="1" w:tplc="3378F13A">
      <w:start w:val="1"/>
      <w:numFmt w:val="upperRoman"/>
      <w:lvlText w:val="%2."/>
      <w:lvlJc w:val="left"/>
      <w:pPr>
        <w:ind w:left="3913" w:hanging="680"/>
        <w:jc w:val="right"/>
      </w:pPr>
      <w:rPr>
        <w:rFonts w:hint="default"/>
        <w:spacing w:val="0"/>
        <w:w w:val="98"/>
        <w:lang w:val="ro-RO" w:eastAsia="en-US" w:bidi="ar-SA"/>
      </w:rPr>
    </w:lvl>
    <w:lvl w:ilvl="2" w:tplc="D42E6D84">
      <w:numFmt w:val="bullet"/>
      <w:lvlText w:val="•"/>
      <w:lvlJc w:val="left"/>
      <w:pPr>
        <w:ind w:left="4595" w:hanging="680"/>
      </w:pPr>
      <w:rPr>
        <w:rFonts w:hint="default"/>
        <w:lang w:val="ro-RO" w:eastAsia="en-US" w:bidi="ar-SA"/>
      </w:rPr>
    </w:lvl>
    <w:lvl w:ilvl="3" w:tplc="EA6012C8">
      <w:numFmt w:val="bullet"/>
      <w:lvlText w:val="•"/>
      <w:lvlJc w:val="left"/>
      <w:pPr>
        <w:ind w:left="5271" w:hanging="680"/>
      </w:pPr>
      <w:rPr>
        <w:rFonts w:hint="default"/>
        <w:lang w:val="ro-RO" w:eastAsia="en-US" w:bidi="ar-SA"/>
      </w:rPr>
    </w:lvl>
    <w:lvl w:ilvl="4" w:tplc="CFFA3C2E">
      <w:numFmt w:val="bullet"/>
      <w:lvlText w:val="•"/>
      <w:lvlJc w:val="left"/>
      <w:pPr>
        <w:ind w:left="5946" w:hanging="680"/>
      </w:pPr>
      <w:rPr>
        <w:rFonts w:hint="default"/>
        <w:lang w:val="ro-RO" w:eastAsia="en-US" w:bidi="ar-SA"/>
      </w:rPr>
    </w:lvl>
    <w:lvl w:ilvl="5" w:tplc="1718599E">
      <w:numFmt w:val="bullet"/>
      <w:lvlText w:val="•"/>
      <w:lvlJc w:val="left"/>
      <w:pPr>
        <w:ind w:left="6622" w:hanging="680"/>
      </w:pPr>
      <w:rPr>
        <w:rFonts w:hint="default"/>
        <w:lang w:val="ro-RO" w:eastAsia="en-US" w:bidi="ar-SA"/>
      </w:rPr>
    </w:lvl>
    <w:lvl w:ilvl="6" w:tplc="562893B8">
      <w:numFmt w:val="bullet"/>
      <w:lvlText w:val="•"/>
      <w:lvlJc w:val="left"/>
      <w:pPr>
        <w:ind w:left="7297" w:hanging="680"/>
      </w:pPr>
      <w:rPr>
        <w:rFonts w:hint="default"/>
        <w:lang w:val="ro-RO" w:eastAsia="en-US" w:bidi="ar-SA"/>
      </w:rPr>
    </w:lvl>
    <w:lvl w:ilvl="7" w:tplc="8F18FBE8">
      <w:numFmt w:val="bullet"/>
      <w:lvlText w:val="•"/>
      <w:lvlJc w:val="left"/>
      <w:pPr>
        <w:ind w:left="7973" w:hanging="680"/>
      </w:pPr>
      <w:rPr>
        <w:rFonts w:hint="default"/>
        <w:lang w:val="ro-RO" w:eastAsia="en-US" w:bidi="ar-SA"/>
      </w:rPr>
    </w:lvl>
    <w:lvl w:ilvl="8" w:tplc="957C3B3A">
      <w:numFmt w:val="bullet"/>
      <w:lvlText w:val="•"/>
      <w:lvlJc w:val="left"/>
      <w:pPr>
        <w:ind w:left="8648" w:hanging="680"/>
      </w:pPr>
      <w:rPr>
        <w:rFonts w:hint="default"/>
        <w:lang w:val="ro-RO" w:eastAsia="en-US" w:bidi="ar-SA"/>
      </w:rPr>
    </w:lvl>
  </w:abstractNum>
  <w:abstractNum w:abstractNumId="3">
    <w:nsid w:val="04B70E6C"/>
    <w:multiLevelType w:val="hybridMultilevel"/>
    <w:tmpl w:val="0F1CF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004FB"/>
    <w:multiLevelType w:val="hybridMultilevel"/>
    <w:tmpl w:val="91481B96"/>
    <w:lvl w:ilvl="0" w:tplc="40066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C7EE2"/>
    <w:multiLevelType w:val="hybridMultilevel"/>
    <w:tmpl w:val="D52204CE"/>
    <w:lvl w:ilvl="0" w:tplc="ACE4355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62C5D"/>
    <w:multiLevelType w:val="hybridMultilevel"/>
    <w:tmpl w:val="656A0452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F3667"/>
    <w:multiLevelType w:val="hybridMultilevel"/>
    <w:tmpl w:val="A59E2ECC"/>
    <w:lvl w:ilvl="0" w:tplc="3604967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CA34153"/>
    <w:multiLevelType w:val="hybridMultilevel"/>
    <w:tmpl w:val="FCEED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05C58"/>
    <w:multiLevelType w:val="hybridMultilevel"/>
    <w:tmpl w:val="3968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C61DAE"/>
    <w:multiLevelType w:val="hybridMultilevel"/>
    <w:tmpl w:val="0DAA7CB6"/>
    <w:lvl w:ilvl="0" w:tplc="ECFABC52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05466FE"/>
    <w:multiLevelType w:val="hybridMultilevel"/>
    <w:tmpl w:val="25EC5780"/>
    <w:lvl w:ilvl="0" w:tplc="764E1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E2DB0"/>
    <w:multiLevelType w:val="hybridMultilevel"/>
    <w:tmpl w:val="69C6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025FF"/>
    <w:multiLevelType w:val="hybridMultilevel"/>
    <w:tmpl w:val="AD8C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3292C"/>
    <w:multiLevelType w:val="hybridMultilevel"/>
    <w:tmpl w:val="83C6B7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E5A06"/>
    <w:multiLevelType w:val="hybridMultilevel"/>
    <w:tmpl w:val="E846766A"/>
    <w:lvl w:ilvl="0" w:tplc="BDF29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70FF7"/>
    <w:multiLevelType w:val="hybridMultilevel"/>
    <w:tmpl w:val="BCF48A94"/>
    <w:lvl w:ilvl="0" w:tplc="21BEE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F1F17"/>
    <w:multiLevelType w:val="hybridMultilevel"/>
    <w:tmpl w:val="7D1611B2"/>
    <w:lvl w:ilvl="0" w:tplc="C1C2CACC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A4FE1"/>
    <w:multiLevelType w:val="hybridMultilevel"/>
    <w:tmpl w:val="CE10C7C8"/>
    <w:lvl w:ilvl="0" w:tplc="F7C03A9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21F0D"/>
    <w:multiLevelType w:val="hybridMultilevel"/>
    <w:tmpl w:val="7488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E25F03"/>
    <w:multiLevelType w:val="hybridMultilevel"/>
    <w:tmpl w:val="348C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26E5D"/>
    <w:multiLevelType w:val="hybridMultilevel"/>
    <w:tmpl w:val="BAC6ECB0"/>
    <w:lvl w:ilvl="0" w:tplc="A3DE1E3E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4769E"/>
    <w:multiLevelType w:val="multilevel"/>
    <w:tmpl w:val="C2FE3290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3">
    <w:nsid w:val="3EF27D12"/>
    <w:multiLevelType w:val="hybridMultilevel"/>
    <w:tmpl w:val="A4DE5A54"/>
    <w:lvl w:ilvl="0" w:tplc="A3DE1E3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F974358"/>
    <w:multiLevelType w:val="hybridMultilevel"/>
    <w:tmpl w:val="94BEE152"/>
    <w:lvl w:ilvl="0" w:tplc="F95AB08C">
      <w:start w:val="2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41BA3"/>
    <w:multiLevelType w:val="multilevel"/>
    <w:tmpl w:val="EF58A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4CD719AB"/>
    <w:multiLevelType w:val="hybridMultilevel"/>
    <w:tmpl w:val="847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226CD"/>
    <w:multiLevelType w:val="hybridMultilevel"/>
    <w:tmpl w:val="CBB2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B6DBD"/>
    <w:multiLevelType w:val="hybridMultilevel"/>
    <w:tmpl w:val="E8DA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4265C"/>
    <w:multiLevelType w:val="hybridMultilevel"/>
    <w:tmpl w:val="1C10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B6971"/>
    <w:multiLevelType w:val="hybridMultilevel"/>
    <w:tmpl w:val="91FE5FF2"/>
    <w:lvl w:ilvl="0" w:tplc="960CC66C">
      <w:start w:val="13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A31A6"/>
    <w:multiLevelType w:val="hybridMultilevel"/>
    <w:tmpl w:val="88BC09DA"/>
    <w:lvl w:ilvl="0" w:tplc="A19C8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377F1"/>
    <w:multiLevelType w:val="hybridMultilevel"/>
    <w:tmpl w:val="0734936C"/>
    <w:lvl w:ilvl="0" w:tplc="ED9280F0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494"/>
    <w:multiLevelType w:val="hybridMultilevel"/>
    <w:tmpl w:val="9BC68DF0"/>
    <w:lvl w:ilvl="0" w:tplc="EEFCE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90FC8"/>
    <w:multiLevelType w:val="hybridMultilevel"/>
    <w:tmpl w:val="3A74ED9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6668D1"/>
    <w:multiLevelType w:val="hybridMultilevel"/>
    <w:tmpl w:val="6088DD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>
    <w:nsid w:val="7062351C"/>
    <w:multiLevelType w:val="hybridMultilevel"/>
    <w:tmpl w:val="6A6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9">
    <w:nsid w:val="7373489E"/>
    <w:multiLevelType w:val="hybridMultilevel"/>
    <w:tmpl w:val="6A6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802E9D"/>
    <w:multiLevelType w:val="hybridMultilevel"/>
    <w:tmpl w:val="31A6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C336F"/>
    <w:multiLevelType w:val="hybridMultilevel"/>
    <w:tmpl w:val="9070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E1B21"/>
    <w:multiLevelType w:val="hybridMultilevel"/>
    <w:tmpl w:val="8A9E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630EE"/>
    <w:multiLevelType w:val="hybridMultilevel"/>
    <w:tmpl w:val="B5EA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FE17FA"/>
    <w:multiLevelType w:val="hybridMultilevel"/>
    <w:tmpl w:val="1DAA74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13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42"/>
  </w:num>
  <w:num w:numId="16">
    <w:abstractNumId w:val="38"/>
  </w:num>
  <w:num w:numId="17">
    <w:abstractNumId w:val="8"/>
  </w:num>
  <w:num w:numId="18">
    <w:abstractNumId w:val="14"/>
  </w:num>
  <w:num w:numId="19">
    <w:abstractNumId w:val="24"/>
  </w:num>
  <w:num w:numId="20">
    <w:abstractNumId w:val="41"/>
  </w:num>
  <w:num w:numId="21">
    <w:abstractNumId w:val="2"/>
  </w:num>
  <w:num w:numId="22">
    <w:abstractNumId w:val="28"/>
  </w:num>
  <w:num w:numId="23">
    <w:abstractNumId w:val="25"/>
  </w:num>
  <w:num w:numId="24">
    <w:abstractNumId w:val="27"/>
  </w:num>
  <w:num w:numId="25">
    <w:abstractNumId w:val="31"/>
  </w:num>
  <w:num w:numId="26">
    <w:abstractNumId w:val="0"/>
  </w:num>
  <w:num w:numId="27">
    <w:abstractNumId w:val="17"/>
  </w:num>
  <w:num w:numId="28">
    <w:abstractNumId w:val="21"/>
  </w:num>
  <w:num w:numId="29">
    <w:abstractNumId w:val="26"/>
  </w:num>
  <w:num w:numId="30">
    <w:abstractNumId w:val="33"/>
  </w:num>
  <w:num w:numId="31">
    <w:abstractNumId w:val="23"/>
  </w:num>
  <w:num w:numId="32">
    <w:abstractNumId w:val="5"/>
  </w:num>
  <w:num w:numId="33">
    <w:abstractNumId w:val="7"/>
  </w:num>
  <w:num w:numId="34">
    <w:abstractNumId w:val="40"/>
  </w:num>
  <w:num w:numId="35">
    <w:abstractNumId w:val="20"/>
  </w:num>
  <w:num w:numId="36">
    <w:abstractNumId w:val="6"/>
  </w:num>
  <w:num w:numId="37">
    <w:abstractNumId w:val="29"/>
  </w:num>
  <w:num w:numId="38">
    <w:abstractNumId w:val="30"/>
  </w:num>
  <w:num w:numId="39">
    <w:abstractNumId w:val="16"/>
  </w:num>
  <w:num w:numId="40">
    <w:abstractNumId w:val="44"/>
  </w:num>
  <w:num w:numId="41">
    <w:abstractNumId w:val="32"/>
  </w:num>
  <w:num w:numId="42">
    <w:abstractNumId w:val="34"/>
  </w:num>
  <w:num w:numId="43">
    <w:abstractNumId w:val="15"/>
  </w:num>
  <w:num w:numId="44">
    <w:abstractNumId w:val="1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D6"/>
    <w:rsid w:val="000018E1"/>
    <w:rsid w:val="00021E49"/>
    <w:rsid w:val="000369B1"/>
    <w:rsid w:val="00044B1F"/>
    <w:rsid w:val="0004539B"/>
    <w:rsid w:val="00046747"/>
    <w:rsid w:val="00067021"/>
    <w:rsid w:val="00070849"/>
    <w:rsid w:val="000A0BC1"/>
    <w:rsid w:val="000A32DA"/>
    <w:rsid w:val="000B17B2"/>
    <w:rsid w:val="000D7826"/>
    <w:rsid w:val="00102FE6"/>
    <w:rsid w:val="0010371C"/>
    <w:rsid w:val="00112EAD"/>
    <w:rsid w:val="0011421C"/>
    <w:rsid w:val="00115BD2"/>
    <w:rsid w:val="00122811"/>
    <w:rsid w:val="0013021D"/>
    <w:rsid w:val="00154F1D"/>
    <w:rsid w:val="001617BE"/>
    <w:rsid w:val="00171E46"/>
    <w:rsid w:val="001772CC"/>
    <w:rsid w:val="001A1510"/>
    <w:rsid w:val="001C3B81"/>
    <w:rsid w:val="00206587"/>
    <w:rsid w:val="002124FA"/>
    <w:rsid w:val="002208BE"/>
    <w:rsid w:val="00222467"/>
    <w:rsid w:val="00222961"/>
    <w:rsid w:val="002271DE"/>
    <w:rsid w:val="0023577C"/>
    <w:rsid w:val="00255C9D"/>
    <w:rsid w:val="0026445A"/>
    <w:rsid w:val="0026659A"/>
    <w:rsid w:val="002738E8"/>
    <w:rsid w:val="00291090"/>
    <w:rsid w:val="002A2039"/>
    <w:rsid w:val="002A332F"/>
    <w:rsid w:val="002F2FC7"/>
    <w:rsid w:val="00311463"/>
    <w:rsid w:val="003265A7"/>
    <w:rsid w:val="00360ABB"/>
    <w:rsid w:val="00361782"/>
    <w:rsid w:val="00366039"/>
    <w:rsid w:val="003661CF"/>
    <w:rsid w:val="00370497"/>
    <w:rsid w:val="00380859"/>
    <w:rsid w:val="00381FBB"/>
    <w:rsid w:val="003A1416"/>
    <w:rsid w:val="003A239C"/>
    <w:rsid w:val="003B0FB0"/>
    <w:rsid w:val="003D0832"/>
    <w:rsid w:val="003D7B1B"/>
    <w:rsid w:val="003F663E"/>
    <w:rsid w:val="004168F2"/>
    <w:rsid w:val="004221A9"/>
    <w:rsid w:val="00426088"/>
    <w:rsid w:val="004264A1"/>
    <w:rsid w:val="00426B6F"/>
    <w:rsid w:val="00445198"/>
    <w:rsid w:val="00462B11"/>
    <w:rsid w:val="0046613B"/>
    <w:rsid w:val="00482F95"/>
    <w:rsid w:val="004943D2"/>
    <w:rsid w:val="00497871"/>
    <w:rsid w:val="004A2886"/>
    <w:rsid w:val="004A70B5"/>
    <w:rsid w:val="004B0FD4"/>
    <w:rsid w:val="004B137A"/>
    <w:rsid w:val="004C749A"/>
    <w:rsid w:val="004E39F8"/>
    <w:rsid w:val="005137A4"/>
    <w:rsid w:val="00521E24"/>
    <w:rsid w:val="005239FC"/>
    <w:rsid w:val="0053606A"/>
    <w:rsid w:val="00561D8A"/>
    <w:rsid w:val="005644E6"/>
    <w:rsid w:val="00572801"/>
    <w:rsid w:val="00574D69"/>
    <w:rsid w:val="00582536"/>
    <w:rsid w:val="00583E26"/>
    <w:rsid w:val="005E64ED"/>
    <w:rsid w:val="005F49B9"/>
    <w:rsid w:val="005F6A3C"/>
    <w:rsid w:val="006219F5"/>
    <w:rsid w:val="006221BE"/>
    <w:rsid w:val="00644860"/>
    <w:rsid w:val="00644C15"/>
    <w:rsid w:val="00665674"/>
    <w:rsid w:val="00667062"/>
    <w:rsid w:val="00671707"/>
    <w:rsid w:val="0067448E"/>
    <w:rsid w:val="0067796F"/>
    <w:rsid w:val="006A040C"/>
    <w:rsid w:val="006B3C93"/>
    <w:rsid w:val="006E0BAA"/>
    <w:rsid w:val="006E1F86"/>
    <w:rsid w:val="006E5019"/>
    <w:rsid w:val="006E5BBF"/>
    <w:rsid w:val="006E6238"/>
    <w:rsid w:val="006E6E73"/>
    <w:rsid w:val="00712F24"/>
    <w:rsid w:val="007145F4"/>
    <w:rsid w:val="00724B95"/>
    <w:rsid w:val="00736619"/>
    <w:rsid w:val="00777699"/>
    <w:rsid w:val="00780B3D"/>
    <w:rsid w:val="00786CB0"/>
    <w:rsid w:val="00795E13"/>
    <w:rsid w:val="007A1DE0"/>
    <w:rsid w:val="007A4301"/>
    <w:rsid w:val="007A486C"/>
    <w:rsid w:val="007C65D1"/>
    <w:rsid w:val="007D2B77"/>
    <w:rsid w:val="007D3DB7"/>
    <w:rsid w:val="00804427"/>
    <w:rsid w:val="00805F33"/>
    <w:rsid w:val="0084000E"/>
    <w:rsid w:val="00897102"/>
    <w:rsid w:val="008A4E6D"/>
    <w:rsid w:val="008B1102"/>
    <w:rsid w:val="008F20A6"/>
    <w:rsid w:val="00901202"/>
    <w:rsid w:val="00902296"/>
    <w:rsid w:val="009224F2"/>
    <w:rsid w:val="00926FA1"/>
    <w:rsid w:val="009355BE"/>
    <w:rsid w:val="009362E9"/>
    <w:rsid w:val="009415F7"/>
    <w:rsid w:val="009522AB"/>
    <w:rsid w:val="00953709"/>
    <w:rsid w:val="00970DA2"/>
    <w:rsid w:val="00981E7B"/>
    <w:rsid w:val="009934CD"/>
    <w:rsid w:val="009D1AFB"/>
    <w:rsid w:val="009D30AD"/>
    <w:rsid w:val="009D525F"/>
    <w:rsid w:val="009E3D0B"/>
    <w:rsid w:val="009E4B84"/>
    <w:rsid w:val="009E53E7"/>
    <w:rsid w:val="009E5925"/>
    <w:rsid w:val="00A01336"/>
    <w:rsid w:val="00A118ED"/>
    <w:rsid w:val="00A1246E"/>
    <w:rsid w:val="00A12A6D"/>
    <w:rsid w:val="00A14B50"/>
    <w:rsid w:val="00A168D7"/>
    <w:rsid w:val="00A17774"/>
    <w:rsid w:val="00A23E48"/>
    <w:rsid w:val="00A350DD"/>
    <w:rsid w:val="00A4761C"/>
    <w:rsid w:val="00A87698"/>
    <w:rsid w:val="00A97E4E"/>
    <w:rsid w:val="00AD5879"/>
    <w:rsid w:val="00AD7BF6"/>
    <w:rsid w:val="00AF76C3"/>
    <w:rsid w:val="00B1244E"/>
    <w:rsid w:val="00B156E9"/>
    <w:rsid w:val="00B244F7"/>
    <w:rsid w:val="00B3077B"/>
    <w:rsid w:val="00B350E0"/>
    <w:rsid w:val="00B36FE5"/>
    <w:rsid w:val="00B5266C"/>
    <w:rsid w:val="00B62EBA"/>
    <w:rsid w:val="00B66225"/>
    <w:rsid w:val="00B670B3"/>
    <w:rsid w:val="00B702D6"/>
    <w:rsid w:val="00B74F5C"/>
    <w:rsid w:val="00B806B2"/>
    <w:rsid w:val="00B80829"/>
    <w:rsid w:val="00B85472"/>
    <w:rsid w:val="00B91225"/>
    <w:rsid w:val="00B958A5"/>
    <w:rsid w:val="00B97225"/>
    <w:rsid w:val="00BA42F3"/>
    <w:rsid w:val="00BB01C6"/>
    <w:rsid w:val="00BC15C2"/>
    <w:rsid w:val="00BC5994"/>
    <w:rsid w:val="00BD5D68"/>
    <w:rsid w:val="00BF4A74"/>
    <w:rsid w:val="00C06AEE"/>
    <w:rsid w:val="00C23723"/>
    <w:rsid w:val="00C26774"/>
    <w:rsid w:val="00C37682"/>
    <w:rsid w:val="00C37CDF"/>
    <w:rsid w:val="00C4095E"/>
    <w:rsid w:val="00C47F22"/>
    <w:rsid w:val="00C616F3"/>
    <w:rsid w:val="00C63180"/>
    <w:rsid w:val="00C645F4"/>
    <w:rsid w:val="00C65153"/>
    <w:rsid w:val="00C73462"/>
    <w:rsid w:val="00CA010B"/>
    <w:rsid w:val="00CA12D2"/>
    <w:rsid w:val="00CA43AD"/>
    <w:rsid w:val="00CD3971"/>
    <w:rsid w:val="00CF5834"/>
    <w:rsid w:val="00CF6E3F"/>
    <w:rsid w:val="00D1213A"/>
    <w:rsid w:val="00D153C1"/>
    <w:rsid w:val="00D478AE"/>
    <w:rsid w:val="00D54F06"/>
    <w:rsid w:val="00D6580E"/>
    <w:rsid w:val="00D76277"/>
    <w:rsid w:val="00D972CB"/>
    <w:rsid w:val="00DC67A9"/>
    <w:rsid w:val="00DE1802"/>
    <w:rsid w:val="00DF1AC2"/>
    <w:rsid w:val="00E2191E"/>
    <w:rsid w:val="00E21F37"/>
    <w:rsid w:val="00E50089"/>
    <w:rsid w:val="00E55AB7"/>
    <w:rsid w:val="00E649EB"/>
    <w:rsid w:val="00E71EB6"/>
    <w:rsid w:val="00EA269E"/>
    <w:rsid w:val="00EA473E"/>
    <w:rsid w:val="00EB6BD1"/>
    <w:rsid w:val="00EC5ECB"/>
    <w:rsid w:val="00ED0449"/>
    <w:rsid w:val="00ED37EE"/>
    <w:rsid w:val="00EE7D06"/>
    <w:rsid w:val="00F0688B"/>
    <w:rsid w:val="00F340B7"/>
    <w:rsid w:val="00F41A37"/>
    <w:rsid w:val="00F422FB"/>
    <w:rsid w:val="00F42F2F"/>
    <w:rsid w:val="00F54260"/>
    <w:rsid w:val="00F60FC7"/>
    <w:rsid w:val="00F84945"/>
    <w:rsid w:val="00F963C0"/>
    <w:rsid w:val="00F965D4"/>
    <w:rsid w:val="00F970F9"/>
    <w:rsid w:val="00FC1224"/>
    <w:rsid w:val="00FC2DA2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CF3078E-8A42-4765-8587-9B8D8361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8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12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FC1224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"/>
    <w:rsid w:val="005728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497871"/>
    <w:pPr>
      <w:ind w:left="720"/>
      <w:contextualSpacing/>
    </w:pPr>
  </w:style>
  <w:style w:type="paragraph" w:styleId="a7">
    <w:name w:val="Plain Text"/>
    <w:basedOn w:val="a"/>
    <w:link w:val="a8"/>
    <w:rsid w:val="002271DE"/>
    <w:rPr>
      <w:rFonts w:ascii="Courier New" w:hAnsi="Courier New"/>
      <w:b/>
      <w:sz w:val="20"/>
      <w:lang w:eastAsia="en-US"/>
    </w:rPr>
  </w:style>
  <w:style w:type="character" w:customStyle="1" w:styleId="a8">
    <w:name w:val="Текст Знак"/>
    <w:basedOn w:val="a0"/>
    <w:link w:val="a7"/>
    <w:rsid w:val="002271DE"/>
    <w:rPr>
      <w:rFonts w:ascii="Courier New" w:eastAsia="Times New Roman" w:hAnsi="Courier New" w:cs="Times New Roman"/>
      <w:b/>
      <w:sz w:val="20"/>
      <w:szCs w:val="20"/>
    </w:r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2271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786CB0"/>
    <w:pPr>
      <w:widowControl w:val="0"/>
      <w:autoSpaceDE w:val="0"/>
      <w:autoSpaceDN w:val="0"/>
    </w:pPr>
    <w:rPr>
      <w:sz w:val="25"/>
      <w:szCs w:val="25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786CB0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ab">
    <w:name w:val="Balloon Text"/>
    <w:basedOn w:val="a"/>
    <w:link w:val="ac"/>
    <w:uiPriority w:val="99"/>
    <w:semiHidden/>
    <w:unhideWhenUsed/>
    <w:rsid w:val="003617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1782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3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156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156E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66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4F78-06D6-410A-9AA9-9C8152C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175</cp:revision>
  <cp:lastPrinted>2025-03-17T08:07:00Z</cp:lastPrinted>
  <dcterms:created xsi:type="dcterms:W3CDTF">2024-11-06T07:48:00Z</dcterms:created>
  <dcterms:modified xsi:type="dcterms:W3CDTF">2026-02-16T14:14:00Z</dcterms:modified>
</cp:coreProperties>
</file>